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3D8612D1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486DCA" w:rsidRPr="00486DC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R4-2209735</w:t>
      </w:r>
    </w:p>
    <w:bookmarkEnd w:id="0"/>
    <w:bookmarkEnd w:id="1"/>
    <w:p w14:paraId="5E338201" w14:textId="496B292A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9-20 </w:t>
      </w:r>
      <w:proofErr w:type="gramStart"/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667E7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</w:t>
      </w:r>
      <w:r w:rsidRPr="00667E75">
        <w:rPr>
          <w:rFonts w:ascii="Arial" w:eastAsia="Calibri" w:hAnsi="Arial" w:cs="Arial"/>
          <w:b/>
          <w:bCs/>
          <w:sz w:val="24"/>
          <w:lang w:val="en-GB"/>
        </w:rPr>
        <w:t>anghai Bell</w:t>
      </w:r>
      <w:r w:rsidRPr="00667E75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57B710FE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67E75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7E75">
        <w:rPr>
          <w:rFonts w:ascii="Arial" w:eastAsia="Calibri" w:hAnsi="Arial" w:cs="Arial"/>
          <w:b/>
          <w:bCs/>
          <w:sz w:val="24"/>
          <w:lang w:val="en-GB"/>
        </w:rPr>
        <w:tab/>
      </w:r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 xml:space="preserve">On CSI reporting for </w:t>
      </w:r>
      <w:proofErr w:type="gramStart"/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>Multi-TRP</w:t>
      </w:r>
      <w:proofErr w:type="gramEnd"/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 xml:space="preserve"> transmission for </w:t>
      </w:r>
      <w:proofErr w:type="spellStart"/>
      <w:r w:rsidR="00667E75" w:rsidRPr="00667E75">
        <w:rPr>
          <w:rFonts w:ascii="Arial" w:eastAsia="Calibri" w:hAnsi="Arial" w:cs="Arial"/>
          <w:b/>
          <w:bCs/>
          <w:sz w:val="24"/>
          <w:lang w:val="en-GB"/>
        </w:rPr>
        <w:t>FeMIMO</w:t>
      </w:r>
      <w:proofErr w:type="spellEnd"/>
    </w:p>
    <w:p w14:paraId="139CE457" w14:textId="4A39A36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67E75" w:rsidRPr="00667E75">
        <w:rPr>
          <w:rFonts w:ascii="Arial" w:eastAsia="MS Mincho" w:hAnsi="Arial" w:cs="Arial"/>
          <w:b/>
          <w:bCs/>
          <w:sz w:val="24"/>
          <w:szCs w:val="20"/>
          <w:lang w:val="en-GB"/>
        </w:rPr>
        <w:t>9.18.4.3.1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6A0689CB" w14:textId="47B1EA29" w:rsidR="00CC6018" w:rsidRPr="0003651A" w:rsidRDefault="00CC6018" w:rsidP="00CC6018">
      <w:pPr>
        <w:rPr>
          <w:lang w:val="en-GB"/>
        </w:rPr>
      </w:pPr>
      <w:r w:rsidRPr="0003651A">
        <w:rPr>
          <w:lang w:val="en-GB"/>
        </w:rPr>
        <w:t xml:space="preserve">The </w:t>
      </w:r>
      <w:proofErr w:type="spellStart"/>
      <w:r w:rsidRPr="0003651A">
        <w:rPr>
          <w:lang w:val="en-GB"/>
        </w:rPr>
        <w:t>NR_feMIMO</w:t>
      </w:r>
      <w:proofErr w:type="spellEnd"/>
      <w:r w:rsidRPr="0003651A">
        <w:rPr>
          <w:lang w:val="en-GB"/>
        </w:rPr>
        <w:t xml:space="preserve"> Work Item description </w:t>
      </w:r>
      <w:r w:rsidR="00D22274">
        <w:rPr>
          <w:lang w:val="en-GB"/>
        </w:rPr>
        <w:fldChar w:fldCharType="begin"/>
      </w:r>
      <w:r w:rsidR="00D22274">
        <w:rPr>
          <w:lang w:val="en-GB"/>
        </w:rPr>
        <w:instrText xml:space="preserve"> REF _Ref101794991 \r \h </w:instrText>
      </w:r>
      <w:r w:rsidR="00D22274">
        <w:rPr>
          <w:lang w:val="en-GB"/>
        </w:rPr>
      </w:r>
      <w:r w:rsidR="00D22274">
        <w:rPr>
          <w:lang w:val="en-GB"/>
        </w:rPr>
        <w:fldChar w:fldCharType="separate"/>
      </w:r>
      <w:r w:rsidR="00D22274">
        <w:rPr>
          <w:lang w:val="en-GB"/>
        </w:rPr>
        <w:t>[1]</w:t>
      </w:r>
      <w:r w:rsidR="00D22274">
        <w:rPr>
          <w:lang w:val="en-GB"/>
        </w:rPr>
        <w:fldChar w:fldCharType="end"/>
      </w:r>
      <w:r w:rsidR="00D22274">
        <w:rPr>
          <w:lang w:val="en-GB"/>
        </w:rPr>
        <w:t xml:space="preserve"> </w:t>
      </w:r>
      <w:r w:rsidRPr="0003651A">
        <w:rPr>
          <w:lang w:val="en-GB"/>
        </w:rPr>
        <w:t xml:space="preserve">defines the following </w:t>
      </w:r>
      <w:r>
        <w:rPr>
          <w:lang w:val="en-GB"/>
        </w:rPr>
        <w:t>justification</w:t>
      </w:r>
      <w:r w:rsidRPr="0003651A">
        <w:rPr>
          <w:lang w:val="en-GB"/>
        </w:rPr>
        <w:t xml:space="preserve"> for </w:t>
      </w:r>
      <w:r>
        <w:rPr>
          <w:lang w:val="en-GB"/>
        </w:rPr>
        <w:t>further CSI enhancements</w:t>
      </w:r>
      <w:r w:rsidRPr="0003651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CC6018" w:rsidRPr="0003651A" w14:paraId="3051634D" w14:textId="77777777" w:rsidTr="00042DA1">
        <w:trPr>
          <w:jc w:val="center"/>
        </w:trPr>
        <w:tc>
          <w:tcPr>
            <w:tcW w:w="8655" w:type="dxa"/>
          </w:tcPr>
          <w:p w14:paraId="17E110E2" w14:textId="77777777" w:rsidR="00CC6018" w:rsidRPr="0003651A" w:rsidRDefault="00CC6018" w:rsidP="00CC6018">
            <w:pPr>
              <w:pStyle w:val="ListParagraph"/>
              <w:numPr>
                <w:ilvl w:val="0"/>
                <w:numId w:val="11"/>
              </w:numPr>
            </w:pPr>
            <w:bookmarkStart w:id="3" w:name="_Hlk47438345"/>
            <w:r>
              <w:rPr>
                <w:lang w:val="en-GB"/>
              </w:rPr>
              <w:t>A</w:t>
            </w:r>
            <w:r w:rsidRPr="008A3436">
              <w:rPr>
                <w:lang w:val="en-GB"/>
              </w:rPr>
              <w:t xml:space="preserve">lthough Rel-16 supports enhanced Type II CSI, some room for further enhancements can be perceived. This includes CSI designed for multi-TRP/panel for </w:t>
            </w:r>
            <w:bookmarkStart w:id="4" w:name="_Hlk95435018"/>
            <w:r w:rsidRPr="00305E9C">
              <w:rPr>
                <w:lang w:val="en-GB"/>
              </w:rPr>
              <w:t>Non-Coherent</w:t>
            </w:r>
            <w:bookmarkEnd w:id="4"/>
            <w:r w:rsidRPr="00305E9C">
              <w:rPr>
                <w:lang w:val="en-GB"/>
              </w:rPr>
              <w:t xml:space="preserve"> Joint Transmission </w:t>
            </w:r>
            <w:r>
              <w:rPr>
                <w:lang w:val="en-GB"/>
              </w:rPr>
              <w:t>(</w:t>
            </w:r>
            <w:r w:rsidRPr="008A3436">
              <w:rPr>
                <w:lang w:val="en-GB"/>
              </w:rPr>
              <w:t>NC-JT</w:t>
            </w:r>
            <w:r>
              <w:rPr>
                <w:lang w:val="en-GB"/>
              </w:rPr>
              <w:t>)</w:t>
            </w:r>
            <w:r w:rsidRPr="008A3436">
              <w:rPr>
                <w:lang w:val="en-GB"/>
              </w:rPr>
              <w:t xml:space="preserve"> use case and the utilization of partial reciprocity on channel statistics such as angle(s) and delay(s) mainly targeting FR1 FDD deployments.</w:t>
            </w:r>
          </w:p>
        </w:tc>
      </w:tr>
      <w:bookmarkEnd w:id="3"/>
    </w:tbl>
    <w:p w14:paraId="3D5B5977" w14:textId="77777777" w:rsidR="00CC6018" w:rsidRPr="0003651A" w:rsidRDefault="00CC6018" w:rsidP="00CC6018">
      <w:pPr>
        <w:rPr>
          <w:lang w:val="en-GB"/>
        </w:rPr>
      </w:pPr>
    </w:p>
    <w:p w14:paraId="7483F18F" w14:textId="77777777" w:rsidR="00CC6018" w:rsidRPr="0003651A" w:rsidRDefault="00CC6018" w:rsidP="00CC6018">
      <w:pPr>
        <w:rPr>
          <w:lang w:val="en-GB"/>
        </w:rPr>
      </w:pPr>
      <w:r w:rsidRPr="0003651A">
        <w:rPr>
          <w:lang w:val="en-GB"/>
        </w:rPr>
        <w:t>The WI objectives includes the following features with a potential impact on</w:t>
      </w:r>
      <w:r>
        <w:rPr>
          <w:lang w:val="en-GB"/>
        </w:rPr>
        <w:t xml:space="preserve"> </w:t>
      </w:r>
      <w:r w:rsidRPr="0003651A">
        <w:rPr>
          <w:lang w:val="en-GB"/>
        </w:rPr>
        <w:t>CSI reporting</w:t>
      </w:r>
      <w:r>
        <w:rPr>
          <w:lang w:val="en-GB"/>
        </w:rPr>
        <w:t xml:space="preserve"> for </w:t>
      </w:r>
      <w:proofErr w:type="gramStart"/>
      <w:r w:rsidRPr="00F77B82">
        <w:rPr>
          <w:lang w:val="en-GB"/>
        </w:rPr>
        <w:t>Multi-TRP</w:t>
      </w:r>
      <w:proofErr w:type="gramEnd"/>
      <w:r w:rsidRPr="00F77B82">
        <w:rPr>
          <w:lang w:val="en-GB"/>
        </w:rPr>
        <w:t xml:space="preserve"> transmission</w:t>
      </w:r>
      <w:r w:rsidRPr="0003651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CC6018" w:rsidRPr="0003651A" w14:paraId="22157D25" w14:textId="77777777" w:rsidTr="00042DA1">
        <w:trPr>
          <w:jc w:val="center"/>
        </w:trPr>
        <w:tc>
          <w:tcPr>
            <w:tcW w:w="8655" w:type="dxa"/>
          </w:tcPr>
          <w:p w14:paraId="04D6F829" w14:textId="77777777" w:rsidR="00CC6018" w:rsidRPr="0003651A" w:rsidRDefault="00CC6018" w:rsidP="00CC6018">
            <w:pPr>
              <w:pStyle w:val="ListParagraph"/>
              <w:numPr>
                <w:ilvl w:val="0"/>
                <w:numId w:val="14"/>
              </w:numPr>
              <w:contextualSpacing w:val="0"/>
              <w:jc w:val="both"/>
            </w:pPr>
            <w:r w:rsidRPr="0003651A">
              <w:t>Enhancement on CSI measurement and reporting:</w:t>
            </w:r>
          </w:p>
          <w:p w14:paraId="45FADE16" w14:textId="77777777" w:rsidR="00CC6018" w:rsidRPr="0003651A" w:rsidRDefault="00CC6018" w:rsidP="00CC6018">
            <w:pPr>
              <w:pStyle w:val="ListParagraph"/>
              <w:numPr>
                <w:ilvl w:val="1"/>
                <w:numId w:val="14"/>
              </w:numPr>
              <w:ind w:left="1440"/>
              <w:contextualSpacing w:val="0"/>
              <w:jc w:val="both"/>
            </w:pPr>
            <w:r w:rsidRPr="0003651A">
              <w:t>Evaluate and, if needed, specify CSI reporting for DL multi-TRP and/or multi-panel transmission to enable more dynamic channel/interference hypotheses for NCJT, targeting both FR1 and FR2</w:t>
            </w:r>
          </w:p>
          <w:p w14:paraId="4426DDBD" w14:textId="77777777" w:rsidR="00CC6018" w:rsidRPr="0003651A" w:rsidRDefault="00CC6018" w:rsidP="00CC6018">
            <w:pPr>
              <w:pStyle w:val="ListParagraph"/>
              <w:numPr>
                <w:ilvl w:val="1"/>
                <w:numId w:val="14"/>
              </w:numPr>
              <w:ind w:left="1440"/>
              <w:contextualSpacing w:val="0"/>
              <w:jc w:val="both"/>
            </w:pPr>
            <w:r w:rsidRPr="007A5CDE">
              <w:t>Evaluate and, if needed, specify</w:t>
            </w:r>
            <w:r w:rsidRPr="007A5CDE" w:rsidDel="00224466">
              <w:t xml:space="preserve"> </w:t>
            </w:r>
            <w:r w:rsidRPr="007A5CDE">
              <w:t>Type II port selection codebook enhancement (based on Rel.15/16 Type II port selection) where information related to angle(s) and delay(s) are estimated at the gNB based on SRS by utilizing DL/UL reciprocity of angle and delay, and the remaining DL CSI is reported by the UE, mainly targeting FDD FR1 to achieve better trade-off among UE complexity, performance and reporting overhead</w:t>
            </w:r>
          </w:p>
        </w:tc>
      </w:tr>
    </w:tbl>
    <w:p w14:paraId="2D6EB3FB" w14:textId="77777777" w:rsidR="00CC6018" w:rsidRDefault="00CC6018" w:rsidP="00CC6018"/>
    <w:p w14:paraId="0AFB7F3A" w14:textId="77777777" w:rsidR="00CC6018" w:rsidRPr="0090252A" w:rsidRDefault="00CC6018" w:rsidP="00CC6018">
      <w:r>
        <w:t xml:space="preserve">In general, for </w:t>
      </w:r>
      <w:proofErr w:type="gramStart"/>
      <w:r>
        <w:t>Multi-TRP</w:t>
      </w:r>
      <w:proofErr w:type="gramEnd"/>
      <w:r>
        <w:t xml:space="preserve"> it was decided to postpone the discussion for UE demodulation and CSI requirements for FR2: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CC6018" w:rsidRPr="00C916BA" w14:paraId="63426509" w14:textId="77777777" w:rsidTr="00042DA1">
        <w:trPr>
          <w:jc w:val="center"/>
        </w:trPr>
        <w:tc>
          <w:tcPr>
            <w:tcW w:w="9631" w:type="dxa"/>
          </w:tcPr>
          <w:p w14:paraId="6D4C7BC8" w14:textId="77777777" w:rsidR="00CC6018" w:rsidRPr="00C916BA" w:rsidRDefault="00CC6018" w:rsidP="00CC6018">
            <w:pPr>
              <w:pStyle w:val="ListParagraph"/>
              <w:numPr>
                <w:ilvl w:val="0"/>
                <w:numId w:val="7"/>
              </w:numPr>
              <w:spacing w:after="120"/>
              <w:ind w:left="936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Postpone the discussion on m-TRP transmission UE demodulation/CSI requirements in FR2 till RAN4 RF and RRM core have conclusion on supporting FR2 UE with the capability of simultaneous reception</w:t>
            </w:r>
            <w:r>
              <w:rPr>
                <w:rFonts w:eastAsia="SimSun"/>
                <w:szCs w:val="24"/>
                <w:lang w:eastAsia="zh-CN"/>
              </w:rPr>
              <w:t xml:space="preserve"> an</w:t>
            </w:r>
            <w:r w:rsidRPr="001D2BB8">
              <w:rPr>
                <w:rFonts w:eastAsia="SimSun"/>
                <w:szCs w:val="24"/>
                <w:lang w:eastAsia="zh-CN"/>
              </w:rPr>
              <w:t>d non-simultaneous (e.g., PDCCH TDM) with different QCL Type-D RSs.</w:t>
            </w:r>
          </w:p>
          <w:p w14:paraId="2A358BD6" w14:textId="77777777" w:rsidR="00CC6018" w:rsidRPr="00C916BA" w:rsidRDefault="00CC6018" w:rsidP="00CC6018">
            <w:pPr>
              <w:pStyle w:val="ListParagraph"/>
              <w:numPr>
                <w:ilvl w:val="0"/>
                <w:numId w:val="7"/>
              </w:numPr>
              <w:spacing w:after="120"/>
              <w:ind w:left="936"/>
              <w:contextualSpacing w:val="0"/>
              <w:rPr>
                <w:rFonts w:eastAsia="SimSun"/>
                <w:szCs w:val="24"/>
                <w:lang w:eastAsia="zh-CN"/>
              </w:rPr>
            </w:pPr>
            <w:r w:rsidRPr="00C916BA">
              <w:rPr>
                <w:rFonts w:eastAsia="SimSun"/>
                <w:szCs w:val="24"/>
                <w:lang w:eastAsia="zh-CN"/>
              </w:rPr>
              <w:t>With current testing methodology has limitation from OTA feasibility to support simultaneous 2 AOA for demodulation requirement test</w:t>
            </w:r>
            <w:r w:rsidRPr="00C916BA">
              <w:rPr>
                <w:rFonts w:eastAsia="Yu Mincho"/>
                <w:szCs w:val="24"/>
                <w:lang w:eastAsia="zh-CN"/>
              </w:rPr>
              <w:t xml:space="preserve"> </w:t>
            </w:r>
          </w:p>
        </w:tc>
      </w:tr>
    </w:tbl>
    <w:p w14:paraId="052AF160" w14:textId="77777777" w:rsidR="00CC6018" w:rsidRDefault="00CC6018" w:rsidP="00CC6018"/>
    <w:p w14:paraId="5B7AA0F4" w14:textId="4FDE5608" w:rsidR="00CC6018" w:rsidRDefault="00CC6018" w:rsidP="00CC6018">
      <w:r w:rsidRPr="0003651A">
        <w:t xml:space="preserve">In this contribution we will present Nokia’s point of view concerning </w:t>
      </w:r>
      <w:r>
        <w:t xml:space="preserve">the scope of </w:t>
      </w:r>
      <w:r w:rsidRPr="0003651A">
        <w:t xml:space="preserve">CSI reporting </w:t>
      </w:r>
      <w:r w:rsidRPr="00C1156C">
        <w:t xml:space="preserve">for </w:t>
      </w:r>
      <w:proofErr w:type="gramStart"/>
      <w:r w:rsidRPr="00C1156C">
        <w:t>Multi-TRP</w:t>
      </w:r>
      <w:proofErr w:type="gramEnd"/>
      <w:r w:rsidRPr="00C1156C">
        <w:t xml:space="preserve"> transmission</w:t>
      </w:r>
      <w:r>
        <w:t xml:space="preserve"> based on the WF</w:t>
      </w:r>
      <w:r w:rsidR="00D87234">
        <w:t xml:space="preserve"> </w:t>
      </w:r>
      <w:r w:rsidR="00E51901">
        <w:fldChar w:fldCharType="begin"/>
      </w:r>
      <w:r w:rsidR="00E51901">
        <w:instrText xml:space="preserve"> REF _Ref101477446 \n \h </w:instrText>
      </w:r>
      <w:r w:rsidR="00E51901">
        <w:fldChar w:fldCharType="separate"/>
      </w:r>
      <w:r w:rsidR="00710A67">
        <w:t>[2]</w:t>
      </w:r>
      <w:r w:rsidR="00E51901">
        <w:fldChar w:fldCharType="end"/>
      </w:r>
      <w:r w:rsidR="00D22274">
        <w:t>.</w:t>
      </w:r>
    </w:p>
    <w:p w14:paraId="4049003D" w14:textId="77777777" w:rsidR="00E4404B" w:rsidRPr="0051638D" w:rsidRDefault="00E4404B" w:rsidP="49F0D3EE">
      <w:pPr>
        <w:spacing w:line="257" w:lineRule="auto"/>
      </w:pPr>
      <w:bookmarkStart w:id="5" w:name="_Hlk88742629"/>
    </w:p>
    <w:bookmarkEnd w:id="5"/>
    <w:p w14:paraId="5018E16C" w14:textId="6037AD12" w:rsidR="00435CC5" w:rsidRDefault="00866F82" w:rsidP="005A1041">
      <w:pPr>
        <w:pStyle w:val="RAN4H1"/>
      </w:pPr>
      <w:r>
        <w:lastRenderedPageBreak/>
        <w:t>Discussion</w:t>
      </w:r>
    </w:p>
    <w:p w14:paraId="40526906" w14:textId="0BA9BC24" w:rsidR="00435CC5" w:rsidRPr="00A529B5" w:rsidRDefault="00A529B5" w:rsidP="00C66B0E">
      <w:pPr>
        <w:pStyle w:val="RAN4H2"/>
        <w:rPr>
          <w:lang w:val="en-GB"/>
        </w:rPr>
      </w:pPr>
      <w:r w:rsidRPr="00A529B5">
        <w:rPr>
          <w:lang w:val="en-GB"/>
        </w:rPr>
        <w:t>CSI reporting requirement for multi-TRP</w:t>
      </w:r>
    </w:p>
    <w:p w14:paraId="3784913F" w14:textId="0A7D27FD" w:rsidR="006A1141" w:rsidRDefault="00A529B5" w:rsidP="00CB7BAE">
      <w:pPr>
        <w:pStyle w:val="RAN4H3"/>
        <w:rPr>
          <w:lang w:val="en-GB"/>
        </w:rPr>
      </w:pPr>
      <w:r w:rsidRPr="00A529B5">
        <w:rPr>
          <w:lang w:val="en-GB"/>
        </w:rPr>
        <w:t>Test cases for CSI reporting enhancement for m-TRP transmission</w:t>
      </w:r>
    </w:p>
    <w:p w14:paraId="1BA78172" w14:textId="0B09E854" w:rsidR="00347A4F" w:rsidRDefault="00347A4F" w:rsidP="006A1141">
      <w:pPr>
        <w:rPr>
          <w:lang w:val="en-GB"/>
        </w:rPr>
      </w:pPr>
      <w:r>
        <w:rPr>
          <w:rStyle w:val="normaltextrun"/>
          <w:color w:val="000000"/>
          <w:szCs w:val="20"/>
          <w:shd w:val="clear" w:color="auto" w:fill="FFFFFF"/>
          <w:lang w:val="en-GB"/>
        </w:rPr>
        <w:t>The issue of “</w:t>
      </w:r>
      <w:r w:rsidR="00E64AA2">
        <w:rPr>
          <w:rStyle w:val="normaltextrun"/>
          <w:color w:val="000000"/>
          <w:szCs w:val="20"/>
          <w:shd w:val="clear" w:color="auto" w:fill="FFFFFF"/>
          <w:lang w:val="en-GB"/>
        </w:rPr>
        <w:t>which new test cases for CSI reporting enhancement for m-TRP transmission</w:t>
      </w:r>
      <w:r>
        <w:rPr>
          <w:rStyle w:val="normaltextrun"/>
          <w:color w:val="000000"/>
          <w:szCs w:val="20"/>
          <w:shd w:val="clear" w:color="auto" w:fill="FFFFFF"/>
          <w:lang w:val="en-GB"/>
        </w:rPr>
        <w:t xml:space="preserve">” was discussed in </w:t>
      </w:r>
      <w:r w:rsidRPr="00017108">
        <w:rPr>
          <w:rStyle w:val="normaltextrun"/>
          <w:color w:val="000000"/>
          <w:szCs w:val="20"/>
          <w:shd w:val="clear" w:color="auto" w:fill="FFFFFF"/>
          <w:lang w:val="en-GB"/>
        </w:rPr>
        <w:t>RAN4#102-e</w:t>
      </w:r>
      <w:r>
        <w:rPr>
          <w:rStyle w:val="normaltextrun"/>
          <w:color w:val="000000"/>
          <w:szCs w:val="20"/>
          <w:shd w:val="clear" w:color="auto" w:fill="FFFFFF"/>
          <w:lang w:val="en-GB"/>
        </w:rPr>
        <w:t xml:space="preserve"> </w:t>
      </w:r>
      <w:r>
        <w:rPr>
          <w:rStyle w:val="normaltextrun"/>
          <w:color w:val="000000"/>
          <w:szCs w:val="20"/>
          <w:highlight w:val="yellow"/>
          <w:shd w:val="clear" w:color="auto" w:fill="FFFFFF"/>
          <w:lang w:val="en-GB"/>
        </w:rPr>
        <w:fldChar w:fldCharType="begin"/>
      </w:r>
      <w:r>
        <w:rPr>
          <w:rStyle w:val="normaltextrun"/>
          <w:color w:val="000000"/>
          <w:szCs w:val="20"/>
          <w:shd w:val="clear" w:color="auto" w:fill="FFFFFF"/>
          <w:lang w:val="en-GB"/>
        </w:rPr>
        <w:instrText xml:space="preserve"> REF _Ref101477446 \n \h </w:instrText>
      </w:r>
      <w:r>
        <w:rPr>
          <w:rStyle w:val="normaltextrun"/>
          <w:color w:val="000000"/>
          <w:szCs w:val="20"/>
          <w:highlight w:val="yellow"/>
          <w:shd w:val="clear" w:color="auto" w:fill="FFFFFF"/>
          <w:lang w:val="en-GB"/>
        </w:rPr>
      </w:r>
      <w:r>
        <w:rPr>
          <w:rStyle w:val="normaltextrun"/>
          <w:color w:val="000000"/>
          <w:szCs w:val="20"/>
          <w:highlight w:val="yellow"/>
          <w:shd w:val="clear" w:color="auto" w:fill="FFFFFF"/>
          <w:lang w:val="en-GB"/>
        </w:rPr>
        <w:fldChar w:fldCharType="separate"/>
      </w:r>
      <w:r w:rsidR="00710A67">
        <w:rPr>
          <w:rStyle w:val="normaltextrun"/>
          <w:color w:val="000000"/>
          <w:szCs w:val="20"/>
          <w:shd w:val="clear" w:color="auto" w:fill="FFFFFF"/>
          <w:lang w:val="en-GB"/>
        </w:rPr>
        <w:t>[2]</w:t>
      </w:r>
      <w:r>
        <w:rPr>
          <w:rStyle w:val="normaltextrun"/>
          <w:color w:val="000000"/>
          <w:szCs w:val="20"/>
          <w:highlight w:val="yellow"/>
          <w:shd w:val="clear" w:color="auto" w:fill="FFFFFF"/>
          <w:lang w:val="en-GB"/>
        </w:rPr>
        <w:fldChar w:fldCharType="end"/>
      </w:r>
      <w:r>
        <w:rPr>
          <w:rStyle w:val="normaltextrun"/>
          <w:color w:val="000000"/>
          <w:szCs w:val="20"/>
          <w:shd w:val="clear" w:color="auto" w:fill="FFFFFF"/>
          <w:lang w:val="en-GB"/>
        </w:rPr>
        <w:t xml:space="preserve"> resulting in below way forward</w:t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  <w:t xml:space="preserve"> </w:t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  <w:fldChar w:fldCharType="begin"/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  <w:instrText xml:space="preserve"> REF _Ref101477446 \r \h </w:instrText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  <w:fldChar w:fldCharType="separate"/>
      </w:r>
      <w:r w:rsidR="00710A67">
        <w:rPr>
          <w:rStyle w:val="normaltextrun"/>
          <w:color w:val="000000"/>
          <w:szCs w:val="20"/>
          <w:shd w:val="clear" w:color="auto" w:fill="FFFFFF"/>
          <w:lang w:val="en-GB"/>
        </w:rPr>
        <w:t>[2]</w:t>
      </w:r>
      <w:r w:rsidR="00AE76D8">
        <w:rPr>
          <w:rStyle w:val="normaltextrun"/>
          <w:color w:val="000000"/>
          <w:szCs w:val="20"/>
          <w:shd w:val="clear" w:color="auto" w:fill="FFFFFF"/>
          <w:lang w:val="en-GB"/>
        </w:rPr>
        <w:fldChar w:fldCharType="end"/>
      </w:r>
      <w:r>
        <w:rPr>
          <w:rStyle w:val="normaltextrun"/>
          <w:color w:val="000000"/>
          <w:szCs w:val="20"/>
          <w:shd w:val="clear" w:color="auto" w:fill="FFFFFF"/>
          <w:lang w:val="en-GB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A1141" w14:paraId="3E9E5A7B" w14:textId="77777777" w:rsidTr="00173F63">
        <w:trPr>
          <w:jc w:val="center"/>
        </w:trPr>
        <w:tc>
          <w:tcPr>
            <w:tcW w:w="9508" w:type="dxa"/>
          </w:tcPr>
          <w:p w14:paraId="597B8A6D" w14:textId="77777777" w:rsidR="00A529B5" w:rsidRDefault="00A529B5" w:rsidP="00A529B5">
            <w:pPr>
              <w:rPr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Issue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3-1-1: Test </w:t>
            </w:r>
            <w:proofErr w:type="spellStart"/>
            <w:r>
              <w:rPr>
                <w:b/>
                <w:u w:val="single"/>
                <w:lang w:val="sv-SE" w:eastAsia="zh-CN"/>
              </w:rPr>
              <w:t>cases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for CSI </w:t>
            </w:r>
            <w:proofErr w:type="spellStart"/>
            <w:r>
              <w:rPr>
                <w:b/>
                <w:u w:val="single"/>
                <w:lang w:val="sv-SE" w:eastAsia="zh-CN"/>
              </w:rPr>
              <w:t>reporting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>
              <w:rPr>
                <w:b/>
                <w:u w:val="single"/>
                <w:lang w:val="sv-SE" w:eastAsia="zh-CN"/>
              </w:rPr>
              <w:t>enhancement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for m-TRP transmission</w:t>
            </w:r>
          </w:p>
          <w:p w14:paraId="737A4F90" w14:textId="77777777" w:rsidR="00A529B5" w:rsidRPr="008C54C7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val="en-GB" w:eastAsia="zh-CN"/>
              </w:rPr>
            </w:pPr>
            <w:r w:rsidRPr="008C54C7">
              <w:rPr>
                <w:rFonts w:eastAsia="SimSun"/>
                <w:szCs w:val="24"/>
                <w:lang w:eastAsia="zh-CN"/>
              </w:rPr>
              <w:t xml:space="preserve">Define PMI reporting requirement for single-DCI based </w:t>
            </w:r>
            <w:proofErr w:type="gramStart"/>
            <w:r w:rsidRPr="008C54C7">
              <w:rPr>
                <w:rFonts w:eastAsia="SimSun"/>
                <w:szCs w:val="24"/>
                <w:lang w:eastAsia="zh-CN"/>
              </w:rPr>
              <w:t>Multi-TRP</w:t>
            </w:r>
            <w:proofErr w:type="gramEnd"/>
            <w:r w:rsidRPr="008C54C7">
              <w:rPr>
                <w:rFonts w:eastAsia="SimSun"/>
                <w:szCs w:val="24"/>
                <w:lang w:eastAsia="zh-CN"/>
              </w:rPr>
              <w:t xml:space="preserve"> scheme with full overlapped resource allocation (SDM) only in FR1</w:t>
            </w:r>
          </w:p>
          <w:p w14:paraId="364B2A98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on  additional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CSI reporting requirement for single/multi-DCI based Multi-TRP scheme</w:t>
            </w:r>
          </w:p>
          <w:p w14:paraId="7CADD69E" w14:textId="77777777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</w:t>
            </w:r>
          </w:p>
          <w:p w14:paraId="340F5D97" w14:textId="77777777" w:rsidR="00A529B5" w:rsidRDefault="00A529B5" w:rsidP="00C66B0E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iCs/>
                <w:lang w:eastAsia="zh-CN"/>
              </w:rPr>
              <w:t xml:space="preserve">Option 1a: Define new CSI reporting requirement for CQI reporting for </w:t>
            </w:r>
            <w:proofErr w:type="gramStart"/>
            <w:r>
              <w:rPr>
                <w:iCs/>
                <w:lang w:eastAsia="zh-CN"/>
              </w:rPr>
              <w:t>Multi-DCI</w:t>
            </w:r>
            <w:proofErr w:type="gramEnd"/>
            <w:r>
              <w:rPr>
                <w:iCs/>
                <w:lang w:eastAsia="zh-CN"/>
              </w:rPr>
              <w:t xml:space="preserve"> based Multi TRP scheme</w:t>
            </w:r>
          </w:p>
          <w:p w14:paraId="4C863CCD" w14:textId="77777777" w:rsidR="00A529B5" w:rsidRDefault="00A529B5" w:rsidP="00C66B0E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iCs/>
                <w:szCs w:val="20"/>
                <w:lang w:eastAsia="zh-CN"/>
              </w:rPr>
            </w:pPr>
            <w:r>
              <w:rPr>
                <w:iCs/>
                <w:lang w:eastAsia="zh-CN"/>
              </w:rPr>
              <w:t>Option 1</w:t>
            </w:r>
            <w:proofErr w:type="gramStart"/>
            <w:r>
              <w:rPr>
                <w:iCs/>
                <w:lang w:eastAsia="zh-CN"/>
              </w:rPr>
              <w:t>b :</w:t>
            </w:r>
            <w:proofErr w:type="gramEnd"/>
            <w:r>
              <w:rPr>
                <w:iCs/>
                <w:lang w:eastAsia="zh-CN"/>
              </w:rPr>
              <w:t xml:space="preserve"> Define RI, CQI reporting requirement for single-DCI based Multi-TRP, and define CQI reporting requirement for multi-DCI</w:t>
            </w:r>
          </w:p>
          <w:p w14:paraId="54D7613C" w14:textId="77777777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Not define RI, CQI reporting requirement for single-DCI, Not define CQI reporting requirement for multi-DCI</w:t>
            </w:r>
          </w:p>
          <w:p w14:paraId="243FCCBE" w14:textId="279C23FA" w:rsidR="006A1141" w:rsidRPr="001166AD" w:rsidRDefault="00A529B5" w:rsidP="001166AD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3: if time allows define CQI reporting requirement for multi-DCI</w:t>
            </w:r>
          </w:p>
        </w:tc>
      </w:tr>
    </w:tbl>
    <w:p w14:paraId="08466A33" w14:textId="13150FAF" w:rsidR="00EC4DE7" w:rsidRDefault="00EC4DE7" w:rsidP="317D79F7">
      <w:pPr>
        <w:rPr>
          <w:rFonts w:eastAsia="Calibri"/>
          <w:highlight w:val="yellow"/>
          <w:lang w:val="en-GB"/>
        </w:rPr>
      </w:pPr>
    </w:p>
    <w:p w14:paraId="5EAD5CB1" w14:textId="77777777" w:rsidR="006F58E3" w:rsidRPr="000A12E8" w:rsidRDefault="006F58E3" w:rsidP="00964F44">
      <w:pPr>
        <w:pStyle w:val="RAN4H3"/>
        <w:numPr>
          <w:ilvl w:val="0"/>
          <w:numId w:val="0"/>
        </w:numPr>
        <w:ind w:left="720"/>
        <w:rPr>
          <w:rStyle w:val="normaltextrun"/>
        </w:rPr>
      </w:pPr>
      <w:r w:rsidRPr="000A12E8">
        <w:rPr>
          <w:rStyle w:val="normaltextrun"/>
        </w:rPr>
        <w:t>Single-DCI:</w:t>
      </w:r>
    </w:p>
    <w:p w14:paraId="7789A991" w14:textId="77777777" w:rsidR="0051638D" w:rsidRDefault="0051638D" w:rsidP="0051638D">
      <w:r>
        <w:t xml:space="preserve">For the </w:t>
      </w:r>
      <w:r w:rsidRPr="00F841D6">
        <w:t xml:space="preserve">Single-DCI based </w:t>
      </w:r>
      <w:proofErr w:type="gramStart"/>
      <w:r w:rsidRPr="00F841D6">
        <w:t>Multi-TRP</w:t>
      </w:r>
      <w:proofErr w:type="gramEnd"/>
      <w:r w:rsidRPr="00F841D6">
        <w:t xml:space="preserve"> scheme</w:t>
      </w:r>
      <w:r>
        <w:t>, where the PDSCH allocations are overlapping both the CQI, PMI and RI values will be different compared to the corresponding values calculated for the Single-TRP transmission scheme and in principle new reporting requirements are needed for both CQI, RI and PMI.</w:t>
      </w:r>
    </w:p>
    <w:p w14:paraId="773B0474" w14:textId="6B10BB5F" w:rsidR="0051638D" w:rsidRDefault="0051638D" w:rsidP="0051638D">
      <w:pPr>
        <w:pStyle w:val="RAN4observation0"/>
      </w:pPr>
      <w:r>
        <w:t xml:space="preserve">For single-DCI cases with overlapping PDSCH resources, the </w:t>
      </w:r>
      <w:r w:rsidR="004F2F15">
        <w:t xml:space="preserve">optimal </w:t>
      </w:r>
      <w:r>
        <w:t>PMI/RI/CQI calculations differ significantly from legacy.</w:t>
      </w:r>
    </w:p>
    <w:p w14:paraId="2CA0863B" w14:textId="7609258F" w:rsidR="00A205D0" w:rsidRDefault="00895ACA" w:rsidP="00A205D0">
      <w:pPr>
        <w:rPr>
          <w:lang w:val="en-GB"/>
        </w:rPr>
      </w:pPr>
      <w:r>
        <w:rPr>
          <w:lang w:val="en-GB"/>
        </w:rPr>
        <w:t xml:space="preserve">However, despite this observation, </w:t>
      </w:r>
      <w:r w:rsidR="00586058">
        <w:rPr>
          <w:lang w:val="en-GB"/>
        </w:rPr>
        <w:t xml:space="preserve">we have signalled in the last meeting to be open to </w:t>
      </w:r>
      <w:r w:rsidR="00586058" w:rsidRPr="00586058">
        <w:rPr>
          <w:lang w:val="en-GB"/>
        </w:rPr>
        <w:t xml:space="preserve">compromise on defining new CSI reporting requirement for PMI only for the single-DCI based </w:t>
      </w:r>
      <w:proofErr w:type="gramStart"/>
      <w:r w:rsidR="00586058" w:rsidRPr="00586058">
        <w:rPr>
          <w:lang w:val="en-GB"/>
        </w:rPr>
        <w:t>Multi-TRP</w:t>
      </w:r>
      <w:proofErr w:type="gramEnd"/>
      <w:r w:rsidR="00586058" w:rsidRPr="00586058">
        <w:rPr>
          <w:lang w:val="en-GB"/>
        </w:rPr>
        <w:t xml:space="preserve"> scheme.</w:t>
      </w:r>
      <w:r w:rsidR="00316D4B">
        <w:rPr>
          <w:lang w:val="en-GB"/>
        </w:rPr>
        <w:br/>
      </w:r>
      <w:r w:rsidR="00BD0315">
        <w:rPr>
          <w:lang w:val="en-GB"/>
        </w:rPr>
        <w:t>We concede here that the practically used algorithms for CQI and RI derivation will likely remain the same from non-</w:t>
      </w:r>
      <w:proofErr w:type="spellStart"/>
      <w:r w:rsidR="00BD0315">
        <w:rPr>
          <w:lang w:val="en-GB"/>
        </w:rPr>
        <w:t>mTRP</w:t>
      </w:r>
      <w:proofErr w:type="spellEnd"/>
      <w:r w:rsidR="00BD0315">
        <w:rPr>
          <w:lang w:val="en-GB"/>
        </w:rPr>
        <w:t xml:space="preserve"> implementation</w:t>
      </w:r>
      <w:r w:rsidR="00932F37">
        <w:rPr>
          <w:lang w:val="en-GB"/>
        </w:rPr>
        <w:t>s</w:t>
      </w:r>
      <w:r w:rsidR="00BD0315">
        <w:rPr>
          <w:lang w:val="en-GB"/>
        </w:rPr>
        <w:t>.</w:t>
      </w:r>
      <w:r w:rsidR="00C94A81">
        <w:rPr>
          <w:lang w:val="en-GB"/>
        </w:rPr>
        <w:t xml:space="preserve"> </w:t>
      </w:r>
      <w:r w:rsidR="005C0B89">
        <w:rPr>
          <w:lang w:val="en-GB"/>
        </w:rPr>
        <w:t>The performance wi</w:t>
      </w:r>
      <w:r w:rsidR="00F21FE4">
        <w:rPr>
          <w:lang w:val="en-GB"/>
        </w:rPr>
        <w:t>ll however be strongly impacted.</w:t>
      </w:r>
      <w:r w:rsidR="00646AE0">
        <w:rPr>
          <w:lang w:val="en-GB"/>
        </w:rPr>
        <w:t xml:space="preserve"> </w:t>
      </w:r>
    </w:p>
    <w:p w14:paraId="63489F65" w14:textId="481919A5" w:rsidR="008F35C5" w:rsidRPr="00A205D0" w:rsidRDefault="00101F07" w:rsidP="00042959">
      <w:pPr>
        <w:pStyle w:val="RAN4observation0"/>
      </w:pPr>
      <w:r>
        <w:t>P</w:t>
      </w:r>
      <w:r w:rsidR="0035565F">
        <w:t>ractically used algorithms for CQI and RI derivation will likely remain the same from non-</w:t>
      </w:r>
      <w:proofErr w:type="spellStart"/>
      <w:r w:rsidR="0035565F">
        <w:t>mTRP</w:t>
      </w:r>
      <w:proofErr w:type="spellEnd"/>
      <w:r w:rsidR="0035565F">
        <w:t xml:space="preserve"> implementations</w:t>
      </w:r>
      <w:r w:rsidR="004C25CD">
        <w:t>, however</w:t>
      </w:r>
      <w:r w:rsidR="00A813ED">
        <w:t xml:space="preserve"> with </w:t>
      </w:r>
      <w:r w:rsidR="00E16C53">
        <w:t xml:space="preserve">high </w:t>
      </w:r>
      <w:r w:rsidR="004E10DA">
        <w:t xml:space="preserve">impact on </w:t>
      </w:r>
      <w:r w:rsidR="00E16C53">
        <w:t>performance.</w:t>
      </w:r>
    </w:p>
    <w:p w14:paraId="254A5443" w14:textId="39AF08A1" w:rsidR="00A205D0" w:rsidRPr="009B2708" w:rsidRDefault="00401443" w:rsidP="00A205D0">
      <w:pPr>
        <w:pStyle w:val="RAN4proposal"/>
      </w:pPr>
      <w:r w:rsidRPr="00042959">
        <w:rPr>
          <w:lang w:val="en-GB"/>
        </w:rPr>
        <w:t>For s</w:t>
      </w:r>
      <w:r w:rsidR="007A1845" w:rsidRPr="00042959">
        <w:rPr>
          <w:lang w:val="en-GB"/>
        </w:rPr>
        <w:t>ingle-</w:t>
      </w:r>
      <w:r w:rsidR="00A205D0" w:rsidRPr="00042959">
        <w:t>DCI</w:t>
      </w:r>
      <w:r w:rsidR="009A3304" w:rsidRPr="00042959">
        <w:t xml:space="preserve"> M-TRP</w:t>
      </w:r>
      <w:r w:rsidR="00CC4C0C" w:rsidRPr="00042959">
        <w:t xml:space="preserve"> with</w:t>
      </w:r>
      <w:r w:rsidR="00A205D0" w:rsidRPr="00042959">
        <w:t xml:space="preserve"> overlapping PDSCH resources</w:t>
      </w:r>
      <w:r w:rsidRPr="00042959">
        <w:t>,</w:t>
      </w:r>
      <w:r w:rsidR="00A205D0" w:rsidRPr="00E45492">
        <w:t xml:space="preserve"> </w:t>
      </w:r>
      <w:r>
        <w:t>d</w:t>
      </w:r>
      <w:r w:rsidR="00A205D0" w:rsidRPr="00E45492">
        <w:t xml:space="preserve">efine new CSI reporting requirement for </w:t>
      </w:r>
      <w:r w:rsidR="005B0248">
        <w:t xml:space="preserve">RI and </w:t>
      </w:r>
      <w:r w:rsidR="00CC4C0C">
        <w:t>CQI.</w:t>
      </w:r>
    </w:p>
    <w:p w14:paraId="45BFA57D" w14:textId="77777777" w:rsidR="0054743D" w:rsidRPr="00A205D0" w:rsidRDefault="0054743D" w:rsidP="0054743D"/>
    <w:p w14:paraId="09173DDB" w14:textId="0F77D43F" w:rsidR="0051638D" w:rsidRPr="000A12E8" w:rsidRDefault="0051638D" w:rsidP="00964F44">
      <w:pPr>
        <w:pStyle w:val="RAN4H3"/>
        <w:numPr>
          <w:ilvl w:val="0"/>
          <w:numId w:val="0"/>
        </w:numPr>
        <w:ind w:left="720"/>
        <w:rPr>
          <w:rStyle w:val="normaltextrun"/>
        </w:rPr>
      </w:pPr>
      <w:r w:rsidRPr="000A12E8">
        <w:rPr>
          <w:rStyle w:val="normaltextrun"/>
        </w:rPr>
        <w:t>Multi-DCI:</w:t>
      </w:r>
    </w:p>
    <w:p w14:paraId="5C956735" w14:textId="77777777" w:rsidR="00501E5A" w:rsidRDefault="00501E5A" w:rsidP="00501E5A">
      <w:r>
        <w:t xml:space="preserve">In Multi-DCI based </w:t>
      </w:r>
      <w:proofErr w:type="gramStart"/>
      <w:r>
        <w:t>Multi-TRP</w:t>
      </w:r>
      <w:proofErr w:type="gramEnd"/>
      <w:r>
        <w:t xml:space="preserve"> schemes, the PDCCH1 transmitted from TRP1, for example, may carry a first DCI that schedules a first set of layers to be transmitted from TRP1 in PDSCH1 and a second DCI from PDCCH2 transmitted from TRP2 that schedules a second set of layers to be transmitted from TRP2 in PDSCH2, etc. </w:t>
      </w:r>
    </w:p>
    <w:p w14:paraId="3BBD0C9C" w14:textId="31F668ED" w:rsidR="001B30BD" w:rsidRDefault="00501E5A" w:rsidP="00501E5A">
      <w:r>
        <w:t xml:space="preserve">In the Multi-DCI case, it was assumed that the PDSCH1/2 allocations </w:t>
      </w:r>
      <w:r w:rsidR="00237E84">
        <w:t xml:space="preserve">can be </w:t>
      </w:r>
      <w:r>
        <w:t xml:space="preserve">configured via DCI to </w:t>
      </w:r>
      <w:r w:rsidR="00AA33CC">
        <w:t xml:space="preserve">be overlapped, partial overlapped and </w:t>
      </w:r>
      <w:r>
        <w:t>no</w:t>
      </w:r>
      <w:r w:rsidR="00AA33CC">
        <w:t>n</w:t>
      </w:r>
      <w:r w:rsidR="0072094D">
        <w:t>-</w:t>
      </w:r>
      <w:r>
        <w:t>overlapped.</w:t>
      </w:r>
      <w:r w:rsidR="0072094D">
        <w:t xml:space="preserve"> </w:t>
      </w:r>
      <w:r w:rsidR="00DF5226">
        <w:t>For non</w:t>
      </w:r>
      <w:r w:rsidR="000C5878">
        <w:t>-</w:t>
      </w:r>
      <w:r w:rsidR="00DF5226">
        <w:t>overlapped configuration</w:t>
      </w:r>
      <w:r>
        <w:t xml:space="preserve"> the PMI and RI calculation for each TRP will be identical to the PMI/RI calculation for the Single-TRP transmission scheme. Consequently, only new reporting requirements would potentially be necessary for CQI in case of the </w:t>
      </w:r>
      <w:r w:rsidR="001B30BD">
        <w:t>overlapped or partial overlapped</w:t>
      </w:r>
      <w:r w:rsidR="00503159">
        <w:t>.</w:t>
      </w:r>
    </w:p>
    <w:p w14:paraId="4E1831DE" w14:textId="77777777" w:rsidR="002B09E9" w:rsidRDefault="002B09E9" w:rsidP="00501E5A"/>
    <w:p w14:paraId="2144A11C" w14:textId="1074730C" w:rsidR="00501E5A" w:rsidRDefault="00501E5A" w:rsidP="00501E5A">
      <w:pPr>
        <w:pStyle w:val="RAN4observation0"/>
      </w:pPr>
      <w:r>
        <w:lastRenderedPageBreak/>
        <w:t xml:space="preserve">For multi-DCI cases with non-overlapping PDSCH resources, the PMI/RI calculations for each TRP are not different from </w:t>
      </w:r>
      <w:r w:rsidR="00925FE6">
        <w:t>single TRP</w:t>
      </w:r>
      <w:r>
        <w:t xml:space="preserve">. CQI on the other hand is shared among TRPs, so the </w:t>
      </w:r>
      <w:r w:rsidR="00661B0E">
        <w:t>single TRP</w:t>
      </w:r>
      <w:r>
        <w:t xml:space="preserve"> algorithm does no longer apply.</w:t>
      </w:r>
    </w:p>
    <w:p w14:paraId="6CDE3F3B" w14:textId="3B013338" w:rsidR="007F1533" w:rsidRPr="000575E5" w:rsidRDefault="007F1533" w:rsidP="007F1533">
      <w:pPr>
        <w:pStyle w:val="RAN4observation0"/>
      </w:pPr>
      <w:r>
        <w:t>For multi-DCI cases with fully</w:t>
      </w:r>
      <w:r w:rsidR="005B4600">
        <w:t xml:space="preserve"> </w:t>
      </w:r>
      <w:r>
        <w:t>overlapping PDSCH resources, the PMI, CQI and RI calculations for each TRP are impacted and differ all from the legacy algorithm.</w:t>
      </w:r>
    </w:p>
    <w:p w14:paraId="0F50F7C2" w14:textId="69B82E64" w:rsidR="009B2708" w:rsidRPr="009B2708" w:rsidRDefault="0062309E" w:rsidP="009B2708">
      <w:pPr>
        <w:pStyle w:val="RAN4proposal"/>
      </w:pPr>
      <w:r w:rsidRPr="005B4600">
        <w:t>For m</w:t>
      </w:r>
      <w:r w:rsidR="00BC3A64" w:rsidRPr="005B4600">
        <w:t>ulti-DCI</w:t>
      </w:r>
      <w:r w:rsidR="009B2708" w:rsidRPr="005B4600">
        <w:t xml:space="preserve"> </w:t>
      </w:r>
      <w:r w:rsidR="00607E0E" w:rsidRPr="005B4600">
        <w:t xml:space="preserve">with </w:t>
      </w:r>
      <w:r w:rsidR="009B2708" w:rsidDel="00D46B7A">
        <w:t>non</w:t>
      </w:r>
      <w:r w:rsidR="009B2708" w:rsidRPr="005B4600">
        <w:t>-</w:t>
      </w:r>
      <w:r w:rsidR="00F76342" w:rsidRPr="005B4600">
        <w:t>overlapping</w:t>
      </w:r>
      <w:r w:rsidR="009B2708" w:rsidRPr="005B4600">
        <w:t xml:space="preserve"> PDSCH resources</w:t>
      </w:r>
      <w:r>
        <w:t>, d</w:t>
      </w:r>
      <w:r w:rsidR="00BC3A64" w:rsidRPr="00E45492">
        <w:t>efine new CSI reporting requirement</w:t>
      </w:r>
      <w:r w:rsidR="00D8609D">
        <w:t>s</w:t>
      </w:r>
      <w:r w:rsidR="00BC3A64" w:rsidRPr="00E45492">
        <w:t xml:space="preserve"> for CQI reporting for </w:t>
      </w:r>
      <w:proofErr w:type="gramStart"/>
      <w:r w:rsidR="00BC3A64" w:rsidRPr="00E45492">
        <w:t>Multi-DCI</w:t>
      </w:r>
      <w:proofErr w:type="gramEnd"/>
      <w:r w:rsidR="00BC3A64" w:rsidRPr="00E45492">
        <w:t xml:space="preserve"> based Multi-TRP</w:t>
      </w:r>
      <w:r w:rsidR="00426C11">
        <w:t>.</w:t>
      </w:r>
    </w:p>
    <w:p w14:paraId="482B4B0C" w14:textId="3494977A" w:rsidR="009B2708" w:rsidRPr="009B2708" w:rsidRDefault="0062309E" w:rsidP="009B2708">
      <w:pPr>
        <w:pStyle w:val="RAN4proposal"/>
      </w:pPr>
      <w:r w:rsidRPr="005B4600">
        <w:t xml:space="preserve">For </w:t>
      </w:r>
      <w:r w:rsidR="009B2708" w:rsidRPr="005B4600">
        <w:t>Multi-DCI</w:t>
      </w:r>
      <w:r w:rsidR="00F76342" w:rsidRPr="005B4600">
        <w:t xml:space="preserve"> </w:t>
      </w:r>
      <w:r w:rsidR="00607E0E" w:rsidRPr="005B4600">
        <w:t xml:space="preserve">with </w:t>
      </w:r>
      <w:r w:rsidR="00F76342" w:rsidRPr="005B4600">
        <w:t>overlapping PDSCH resources</w:t>
      </w:r>
      <w:r w:rsidR="00D46B7A">
        <w:t xml:space="preserve">, </w:t>
      </w:r>
      <w:r w:rsidR="00CE7BA9">
        <w:t>d</w:t>
      </w:r>
      <w:r w:rsidR="009B2708" w:rsidRPr="00E45492">
        <w:t>efine new CSI reporting requirement</w:t>
      </w:r>
      <w:r w:rsidR="00650A5C">
        <w:t>s</w:t>
      </w:r>
      <w:r w:rsidR="009B2708" w:rsidRPr="00E45492">
        <w:t xml:space="preserve"> for </w:t>
      </w:r>
      <w:r w:rsidR="00F76342">
        <w:t xml:space="preserve">PMI, </w:t>
      </w:r>
      <w:r w:rsidR="009B2708" w:rsidRPr="00E45492">
        <w:t>CQI</w:t>
      </w:r>
      <w:r w:rsidR="00F76342">
        <w:t>, RI</w:t>
      </w:r>
      <w:r w:rsidR="009B2708" w:rsidRPr="00E45492">
        <w:t xml:space="preserve"> reporting for </w:t>
      </w:r>
      <w:proofErr w:type="gramStart"/>
      <w:r w:rsidR="009B2708" w:rsidRPr="00E45492">
        <w:t>Multi-DCI</w:t>
      </w:r>
      <w:proofErr w:type="gramEnd"/>
      <w:r w:rsidR="009B2708" w:rsidRPr="00E45492">
        <w:t xml:space="preserve"> based Multi-TRP scheme</w:t>
      </w:r>
      <w:r w:rsidR="007D23CF">
        <w:t>,</w:t>
      </w:r>
      <w:r w:rsidR="002540DF">
        <w:t xml:space="preserve"> if </w:t>
      </w:r>
      <w:r w:rsidR="007D23CF">
        <w:t>time allows.</w:t>
      </w:r>
    </w:p>
    <w:p w14:paraId="67E7C6BE" w14:textId="77777777" w:rsidR="0051638D" w:rsidRDefault="0051638D" w:rsidP="0051638D">
      <w:pPr>
        <w:rPr>
          <w:highlight w:val="yellow"/>
          <w:lang w:val="en-GB"/>
        </w:rPr>
      </w:pPr>
    </w:p>
    <w:p w14:paraId="0B6C66C4" w14:textId="41084E29" w:rsidR="00277BDB" w:rsidRPr="00A04D6F" w:rsidRDefault="00AC4D21" w:rsidP="001D7F94">
      <w:pPr>
        <w:pStyle w:val="RAN4H3"/>
        <w:rPr>
          <w:lang w:val="en-GB"/>
        </w:rPr>
      </w:pPr>
      <w:r w:rsidRPr="00A04D6F">
        <w:rPr>
          <w:lang w:val="en-GB"/>
        </w:rPr>
        <w:t xml:space="preserve">Differences between Rel-16 and Rel-17 </w:t>
      </w:r>
      <w:proofErr w:type="spellStart"/>
      <w:r w:rsidR="00A04D6F" w:rsidRPr="00A04D6F">
        <w:rPr>
          <w:lang w:val="en-GB"/>
        </w:rPr>
        <w:t>mTRP</w:t>
      </w:r>
      <w:proofErr w:type="spellEnd"/>
      <w:r w:rsidR="00A04D6F" w:rsidRPr="00A04D6F">
        <w:rPr>
          <w:lang w:val="en-GB"/>
        </w:rPr>
        <w:t xml:space="preserve"> CSI reports</w:t>
      </w:r>
    </w:p>
    <w:p w14:paraId="08049F55" w14:textId="3263D732" w:rsidR="003F7510" w:rsidRDefault="0021479F" w:rsidP="0051638D">
      <w:pPr>
        <w:rPr>
          <w:lang w:val="en-GB"/>
        </w:rPr>
      </w:pPr>
      <w:r>
        <w:rPr>
          <w:lang w:val="en-GB"/>
        </w:rPr>
        <w:t xml:space="preserve">Since the question has come up </w:t>
      </w:r>
      <w:r w:rsidR="00AD7C2B" w:rsidRPr="00AD7C2B">
        <w:rPr>
          <w:lang w:val="en-GB"/>
        </w:rPr>
        <w:t>RAN4#102e</w:t>
      </w:r>
      <w:r w:rsidR="008E2633">
        <w:rPr>
          <w:lang w:val="en-GB"/>
        </w:rPr>
        <w:t xml:space="preserve">, we want to mention that </w:t>
      </w:r>
      <w:r w:rsidR="00E5098D">
        <w:rPr>
          <w:lang w:val="en-GB"/>
        </w:rPr>
        <w:t>(</w:t>
      </w:r>
      <w:r w:rsidR="008E2633">
        <w:rPr>
          <w:lang w:val="en-GB"/>
        </w:rPr>
        <w:t>at least</w:t>
      </w:r>
      <w:r w:rsidR="00E5098D">
        <w:rPr>
          <w:lang w:val="en-GB"/>
        </w:rPr>
        <w:t>)</w:t>
      </w:r>
      <w:r w:rsidR="008E2633">
        <w:rPr>
          <w:lang w:val="en-GB"/>
        </w:rPr>
        <w:t xml:space="preserve"> the CQI payload </w:t>
      </w:r>
      <w:r w:rsidR="0018542F">
        <w:rPr>
          <w:lang w:val="en-GB"/>
        </w:rPr>
        <w:t xml:space="preserve">and its </w:t>
      </w:r>
      <w:r w:rsidR="008024F3">
        <w:rPr>
          <w:lang w:val="en-GB"/>
        </w:rPr>
        <w:t>calculation</w:t>
      </w:r>
      <w:r w:rsidR="008E2633">
        <w:rPr>
          <w:lang w:val="en-GB"/>
        </w:rPr>
        <w:t xml:space="preserve"> </w:t>
      </w:r>
      <w:r w:rsidR="00BA1C73">
        <w:rPr>
          <w:lang w:val="en-GB"/>
        </w:rPr>
        <w:t>for</w:t>
      </w:r>
      <w:r w:rsidR="00195BE9">
        <w:rPr>
          <w:lang w:val="en-GB"/>
        </w:rPr>
        <w:t xml:space="preserve"> the CSI reports </w:t>
      </w:r>
      <w:r w:rsidR="00C3660D">
        <w:rPr>
          <w:lang w:val="en-GB"/>
        </w:rPr>
        <w:t xml:space="preserve">differs </w:t>
      </w:r>
      <w:r w:rsidR="00BA1C73">
        <w:rPr>
          <w:lang w:val="en-GB"/>
        </w:rPr>
        <w:t xml:space="preserve">significantly between Rel-16 </w:t>
      </w:r>
      <w:proofErr w:type="spellStart"/>
      <w:r w:rsidR="00BA1C73">
        <w:rPr>
          <w:lang w:val="en-GB"/>
        </w:rPr>
        <w:t>mTRP</w:t>
      </w:r>
      <w:proofErr w:type="spellEnd"/>
      <w:r w:rsidR="00BA1C73">
        <w:rPr>
          <w:lang w:val="en-GB"/>
        </w:rPr>
        <w:t xml:space="preserve"> and Rel-17 </w:t>
      </w:r>
      <w:proofErr w:type="spellStart"/>
      <w:r w:rsidR="00BA1C73">
        <w:rPr>
          <w:lang w:val="en-GB"/>
        </w:rPr>
        <w:t>mTRP</w:t>
      </w:r>
      <w:proofErr w:type="spellEnd"/>
      <w:r w:rsidR="00BA1C73">
        <w:rPr>
          <w:lang w:val="en-GB"/>
        </w:rPr>
        <w:t>.</w:t>
      </w:r>
      <w:r w:rsidR="00BA1C73">
        <w:rPr>
          <w:lang w:val="en-GB"/>
        </w:rPr>
        <w:br/>
        <w:t xml:space="preserve">It is our understanding that in Rel-17 </w:t>
      </w:r>
      <w:r w:rsidR="00B206EE">
        <w:rPr>
          <w:lang w:val="en-GB"/>
        </w:rPr>
        <w:t>can be</w:t>
      </w:r>
      <w:r w:rsidR="00BA1C73">
        <w:rPr>
          <w:lang w:val="en-GB"/>
        </w:rPr>
        <w:t xml:space="preserve"> a single CQI reported for all TRP (independent of S- or M-DCI), while in Rel-16 </w:t>
      </w:r>
      <w:r w:rsidR="00A2731B">
        <w:rPr>
          <w:lang w:val="en-GB"/>
        </w:rPr>
        <w:t>there were separate CQIs</w:t>
      </w:r>
      <w:r w:rsidR="00B206EE">
        <w:rPr>
          <w:lang w:val="en-GB"/>
        </w:rPr>
        <w:t xml:space="preserve"> </w:t>
      </w:r>
      <w:r w:rsidR="00887838">
        <w:rPr>
          <w:lang w:val="en-GB"/>
        </w:rPr>
        <w:t>(using different CMRs for each TRP)</w:t>
      </w:r>
      <w:r w:rsidR="00B206EE">
        <w:rPr>
          <w:lang w:val="en-GB"/>
        </w:rPr>
        <w:t xml:space="preserve"> [</w:t>
      </w:r>
      <w:r w:rsidR="00D02F83">
        <w:rPr>
          <w:lang w:val="en-GB"/>
        </w:rPr>
        <w:t>R1-211</w:t>
      </w:r>
      <w:r w:rsidR="0082659B">
        <w:rPr>
          <w:lang w:val="en-GB"/>
        </w:rPr>
        <w:t>2949</w:t>
      </w:r>
      <w:r w:rsidR="00B206EE">
        <w:rPr>
          <w:lang w:val="en-GB"/>
        </w:rPr>
        <w:t>]</w:t>
      </w:r>
      <w:r w:rsidR="00A2731B">
        <w:rPr>
          <w:lang w:val="en-GB"/>
        </w:rPr>
        <w:t>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82659B" w14:paraId="015A0001" w14:textId="77777777" w:rsidTr="00AD6FDC">
        <w:trPr>
          <w:jc w:val="center"/>
        </w:trPr>
        <w:tc>
          <w:tcPr>
            <w:tcW w:w="9508" w:type="dxa"/>
          </w:tcPr>
          <w:p w14:paraId="549093B0" w14:textId="77777777" w:rsidR="00443BBA" w:rsidRDefault="00443BBA" w:rsidP="00443BBA">
            <w:pPr>
              <w:ind w:left="567" w:hanging="283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>The UE shall derive the CSI parameters other than CRI(s) conditioned on the reported CRI(s), as follows:</w:t>
            </w:r>
          </w:p>
          <w:p w14:paraId="497EAD24" w14:textId="77777777" w:rsidR="00443BBA" w:rsidRDefault="00443BBA" w:rsidP="00443BBA">
            <w:pPr>
              <w:ind w:left="851" w:hanging="284"/>
              <w:rPr>
                <w:rFonts w:eastAsia="MS Mincho"/>
                <w:color w:val="000000"/>
                <w:lang w:val="en-GB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 xml:space="preserve">If the higher layer parameter </w:t>
            </w:r>
            <w:proofErr w:type="spellStart"/>
            <w:r w:rsidRPr="005B4600">
              <w:rPr>
                <w:rFonts w:eastAsia="MS Mincho"/>
                <w:i/>
                <w:color w:val="000000"/>
                <w:highlight w:val="yellow"/>
              </w:rPr>
              <w:t>csi-ReportMode</w:t>
            </w:r>
            <w:proofErr w:type="spellEnd"/>
            <w:r w:rsidRPr="005B4600">
              <w:rPr>
                <w:rFonts w:eastAsia="MS Mincho"/>
                <w:color w:val="000000"/>
                <w:highlight w:val="yellow"/>
              </w:rPr>
              <w:t xml:space="preserve"> is set to 'Mode1</w:t>
            </w:r>
            <w:r>
              <w:rPr>
                <w:rFonts w:eastAsia="MS Mincho"/>
                <w:color w:val="000000"/>
              </w:rPr>
              <w:t xml:space="preserve">' and the higher layer parameter </w:t>
            </w:r>
            <w:r>
              <w:rPr>
                <w:rFonts w:eastAsia="MS Mincho"/>
                <w:i/>
                <w:iCs/>
                <w:color w:val="000000"/>
              </w:rPr>
              <w:t>numberOfSingleTRP-CSI-Mode1</w:t>
            </w:r>
            <w:r>
              <w:rPr>
                <w:rFonts w:eastAsia="MS Mincho"/>
                <w:color w:val="000000"/>
              </w:rPr>
              <w:t xml:space="preserve"> is set to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X∈{0,1,2}</m:t>
              </m:r>
            </m:oMath>
            <w:r>
              <w:rPr>
                <w:rFonts w:eastAsia="MS Mincho"/>
                <w:color w:val="000000"/>
              </w:rPr>
              <w:t xml:space="preserve">,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X+1</m:t>
              </m:r>
            </m:oMath>
            <w:r>
              <w:rPr>
                <w:rFonts w:eastAsia="MS Mincho"/>
                <w:color w:val="000000"/>
              </w:rPr>
              <w:t xml:space="preserve"> CRI(s) are reported:</w:t>
            </w:r>
          </w:p>
          <w:p w14:paraId="1BC50EA1" w14:textId="77777777" w:rsidR="00443BBA" w:rsidRDefault="00443BBA" w:rsidP="00443BBA">
            <w:pPr>
              <w:ind w:left="1134" w:hanging="284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 xml:space="preserve">one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 xml:space="preserve"> </m:t>
              </m:r>
              <m:d>
                <m:d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color w:val="00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color w:val="00000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MS Mincho" w:hAnsi="Cambria Math"/>
                      <w:color w:val="000000"/>
                    </w:rPr>
                    <m:t>≥0</m:t>
                  </m:r>
                </m:e>
              </m:d>
            </m:oMath>
            <w:r>
              <w:rPr>
                <w:rFonts w:eastAsia="MS Mincho"/>
                <w:color w:val="000000"/>
              </w:rPr>
              <w:t xml:space="preserve"> corresponds to the configured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>
              <w:rPr>
                <w:rFonts w:eastAsia="MS Mincho"/>
                <w:color w:val="000000"/>
              </w:rPr>
              <w:t xml:space="preserve"> Resource Pairs in the corresponding CSI-RS Resource Set for channel measurement, and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M+k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corresponding CSI-IM Resource Set, if configured. The UE shall report two RIs, two PMIs, two LIs (if configured), associated to the resource in Group 1 and the resource in Group 2, respectively, of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Resource Pair, and </w:t>
            </w:r>
            <w:r w:rsidRPr="005B4600">
              <w:rPr>
                <w:rFonts w:eastAsia="MS Mincho"/>
                <w:color w:val="000000"/>
                <w:highlight w:val="cyan"/>
              </w:rPr>
              <w:t>one CQI</w:t>
            </w:r>
            <w:r>
              <w:rPr>
                <w:rFonts w:eastAsia="MS Mincho"/>
                <w:color w:val="000000"/>
              </w:rPr>
              <w:t>; and</w:t>
            </w:r>
          </w:p>
          <w:p w14:paraId="71CEF414" w14:textId="77777777" w:rsidR="00443BBA" w:rsidRDefault="00443BBA" w:rsidP="00443BBA">
            <w:pPr>
              <w:ind w:left="1134" w:hanging="284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 xml:space="preserve">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X=1</m:t>
              </m:r>
            </m:oMath>
            <w:r>
              <w:rPr>
                <w:rFonts w:eastAsia="MS Mincho"/>
                <w:color w:val="000000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≥0</m:t>
              </m:r>
            </m:oMath>
            <w:r>
              <w:rPr>
                <w:rFonts w:eastAsia="MS Mincho"/>
                <w:color w:val="000000"/>
              </w:rPr>
              <w:t xml:space="preserve">) corresponds to the configured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>
              <w:rPr>
                <w:rFonts w:eastAsia="MS Mincho"/>
                <w:color w:val="000000"/>
              </w:rPr>
              <w:t xml:space="preserve"> resources in the corresponding CSI-RS Resource Set for channel measurement, and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corresponding CSI-IM Resource Set, if configured. The UE shall report one RI, one PMI, one LI (if configured) and </w:t>
            </w:r>
            <w:r w:rsidRPr="005B4600">
              <w:rPr>
                <w:rFonts w:eastAsia="MS Mincho"/>
                <w:color w:val="000000"/>
                <w:highlight w:val="cyan"/>
              </w:rPr>
              <w:t>one or two CQIs</w:t>
            </w:r>
            <w:r>
              <w:rPr>
                <w:rFonts w:eastAsia="MS Mincho"/>
                <w:color w:val="000000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rFonts w:eastAsia="MS Mincho"/>
                <w:color w:val="000000"/>
              </w:rPr>
              <w:t>; or</w:t>
            </w:r>
          </w:p>
          <w:p w14:paraId="2B7688F2" w14:textId="77777777" w:rsidR="00443BBA" w:rsidRDefault="00443BBA" w:rsidP="00443BBA">
            <w:pPr>
              <w:ind w:left="1134" w:hanging="284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 xml:space="preserve">if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X=2</m:t>
              </m:r>
            </m:oMath>
            <w:r>
              <w:rPr>
                <w:rFonts w:eastAsia="MS Mincho"/>
                <w:color w:val="000000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≥0)</m:t>
              </m:r>
            </m:oMath>
            <w:r>
              <w:rPr>
                <w:rFonts w:eastAsia="MS Mincho"/>
                <w:color w:val="000000"/>
              </w:rPr>
              <w:t xml:space="preserve"> corresponds to the configured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resources in Group 1 of the corresponding CSI-RS Resource Set for channel measurement, and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resources in the corresponding CSI-IM Resource Set, if configured, and one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3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≥0)</m:t>
              </m:r>
            </m:oMath>
            <w:r>
              <w:rPr>
                <w:rFonts w:eastAsia="MS Mincho"/>
                <w:color w:val="000000"/>
              </w:rPr>
              <w:t xml:space="preserve"> corresponds to the configured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resources in Group 2 of the corresponding CSI-RS Resource Set for channel measurement, and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3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corresponding CSI-IM Resource Set, if configured. The UE shall report one RI, one PMI, one LI (if configured) and one oro two CQIs conditioned on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2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and one RI, one PMI, one LI (if configured) and </w:t>
            </w:r>
            <w:r w:rsidRPr="005B4600">
              <w:rPr>
                <w:rFonts w:eastAsia="MS Mincho"/>
                <w:color w:val="000000"/>
                <w:highlight w:val="cyan"/>
              </w:rPr>
              <w:t>one or two CQIs</w:t>
            </w:r>
            <w:r>
              <w:rPr>
                <w:rFonts w:eastAsia="MS Mincho"/>
                <w:color w:val="000000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3</m:t>
                  </m:r>
                </m:sub>
              </m:sSub>
            </m:oMath>
            <w:r>
              <w:rPr>
                <w:rFonts w:eastAsia="MS Mincho"/>
                <w:color w:val="000000"/>
              </w:rPr>
              <w:t>.</w:t>
            </w:r>
          </w:p>
          <w:p w14:paraId="7D70721E" w14:textId="77777777" w:rsidR="00443BBA" w:rsidRDefault="00443BBA" w:rsidP="00443BBA">
            <w:pPr>
              <w:ind w:left="851" w:hanging="284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-</w:t>
            </w:r>
            <w:r>
              <w:rPr>
                <w:rFonts w:eastAsia="MS Mincho"/>
                <w:color w:val="000000"/>
              </w:rPr>
              <w:tab/>
              <w:t xml:space="preserve">If the higher layer parameter </w:t>
            </w:r>
            <w:proofErr w:type="spellStart"/>
            <w:r w:rsidRPr="005B4600">
              <w:rPr>
                <w:rFonts w:eastAsia="MS Mincho"/>
                <w:i/>
                <w:color w:val="000000"/>
                <w:highlight w:val="yellow"/>
              </w:rPr>
              <w:t>csi-ReportMode</w:t>
            </w:r>
            <w:proofErr w:type="spellEnd"/>
            <w:r w:rsidRPr="005B4600">
              <w:rPr>
                <w:rFonts w:eastAsia="MS Mincho"/>
                <w:color w:val="000000"/>
                <w:highlight w:val="yellow"/>
              </w:rPr>
              <w:t xml:space="preserve"> is set to 'Mode2'</w:t>
            </w:r>
            <w:r>
              <w:rPr>
                <w:rFonts w:eastAsia="MS Mincho"/>
                <w:color w:val="000000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≥0)</m:t>
              </m:r>
            </m:oMath>
            <w:r>
              <w:rPr>
                <w:rFonts w:eastAsia="MS Mincho"/>
                <w:color w:val="000000"/>
              </w:rPr>
              <w:t xml:space="preserve"> is reported, which corresponds to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M+N</m:t>
              </m:r>
            </m:oMath>
            <w:r>
              <w:rPr>
                <w:rFonts w:eastAsia="MS Mincho"/>
                <w:color w:val="000000"/>
              </w:rPr>
              <w:t xml:space="preserve"> resources or Resource Pairs in the corresponding CSI-RS Resource Set for channel measurement, and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entry of the associated resources in the corresponding CSI-IM Resource Set, if configured. The first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M</m:t>
              </m:r>
            </m:oMath>
            <w:r>
              <w:rPr>
                <w:rFonts w:eastAsia="MS Mincho"/>
                <w:color w:val="000000"/>
              </w:rPr>
              <w:t xml:space="preserve"> codepoints of the CRI correspond to resources associated to Group 1 and Group 2. The last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>
              <w:rPr>
                <w:rFonts w:eastAsia="MS Mincho"/>
                <w:color w:val="000000"/>
              </w:rPr>
              <w:t xml:space="preserve"> codepoints of the CRI correspond to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N</m:t>
              </m:r>
            </m:oMath>
            <w:r>
              <w:rPr>
                <w:rFonts w:eastAsia="MS Mincho"/>
                <w:color w:val="000000"/>
              </w:rPr>
              <w:t xml:space="preserve"> configured Resource Pairs. The UE shall report one RI, one PMI, one LI, if configured, and one CQI conditioned on CRI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</m:oMath>
            <w:r>
              <w:rPr>
                <w:rFonts w:eastAsia="MS Mincho"/>
                <w:color w:val="000000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&lt;M</m:t>
              </m:r>
            </m:oMath>
            <w:r>
              <w:rPr>
                <w:rFonts w:eastAsia="MS Mincho"/>
                <w:color w:val="000000"/>
              </w:rPr>
              <w:t xml:space="preserve">; or two RIs, two PMIs, two LIs, if configured, associated to the resource in Group 1 and the resource in Group 2, respectively, of the </w:t>
            </w:r>
            <m:oMath>
              <m:r>
                <w:rPr>
                  <w:rFonts w:ascii="Cambria Math" w:eastAsia="MS Mincho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MS Mincho" w:hAnsi="Cambria Math"/>
                  <w:color w:val="000000"/>
                </w:rPr>
                <m:t>+1)</m:t>
              </m:r>
            </m:oMath>
            <w:r>
              <w:rPr>
                <w:rFonts w:eastAsia="MS Mincho"/>
                <w:color w:val="000000"/>
              </w:rPr>
              <w:t xml:space="preserve">-th Resource Pair, </w:t>
            </w:r>
            <w:r w:rsidRPr="005B4600">
              <w:rPr>
                <w:rFonts w:eastAsia="MS Mincho"/>
                <w:color w:val="000000"/>
                <w:highlight w:val="cyan"/>
              </w:rPr>
              <w:t>and one or two CQIs</w:t>
            </w:r>
            <w:r>
              <w:rPr>
                <w:rFonts w:eastAsia="MS Mincho"/>
                <w:color w:val="000000"/>
              </w:rPr>
              <w:t>, otherwise.</w:t>
            </w:r>
          </w:p>
          <w:p w14:paraId="677151BF" w14:textId="77777777" w:rsidR="0082659B" w:rsidRPr="00990572" w:rsidRDefault="0082659B" w:rsidP="00AD6FDC">
            <w:pPr>
              <w:keepNext/>
              <w:spacing w:line="256" w:lineRule="auto"/>
              <w:rPr>
                <w:lang w:eastAsia="ja-JP" w:bidi="hi-IN"/>
              </w:rPr>
            </w:pPr>
          </w:p>
        </w:tc>
      </w:tr>
    </w:tbl>
    <w:p w14:paraId="14F70EE4" w14:textId="77777777" w:rsidR="00A04D6F" w:rsidRPr="00A04D6F" w:rsidRDefault="00A04D6F" w:rsidP="0051638D">
      <w:pPr>
        <w:rPr>
          <w:lang w:val="en-GB"/>
        </w:rPr>
      </w:pPr>
    </w:p>
    <w:p w14:paraId="1F86B26E" w14:textId="1C4B84D4" w:rsidR="00A529B5" w:rsidRDefault="00A529B5" w:rsidP="00A529B5">
      <w:pPr>
        <w:pStyle w:val="RAN4H3"/>
        <w:rPr>
          <w:lang w:val="en-GB"/>
        </w:rPr>
      </w:pPr>
      <w:r w:rsidRPr="00A529B5">
        <w:rPr>
          <w:lang w:val="en-GB"/>
        </w:rPr>
        <w:t>Number of CSI-RS Ports</w:t>
      </w:r>
    </w:p>
    <w:p w14:paraId="0D77DA57" w14:textId="5B5E1BD7" w:rsidR="00A529B5" w:rsidRDefault="008B4756" w:rsidP="00A529B5">
      <w:pPr>
        <w:rPr>
          <w:lang w:val="en-GB"/>
        </w:rPr>
      </w:pPr>
      <w:r w:rsidRPr="008B4756">
        <w:rPr>
          <w:rFonts w:eastAsia="Times New Roman" w:cs="Times New Roman"/>
          <w:szCs w:val="20"/>
          <w:lang w:val="en-GB"/>
        </w:rPr>
        <w:t>The issue of “</w:t>
      </w:r>
      <w:r w:rsidR="00F008E2">
        <w:rPr>
          <w:rFonts w:eastAsia="Times New Roman" w:cs="Times New Roman"/>
          <w:szCs w:val="20"/>
          <w:lang w:val="en-GB"/>
        </w:rPr>
        <w:t xml:space="preserve">how many CSI-RS Ports per </w:t>
      </w:r>
      <w:r w:rsidRPr="008B4756">
        <w:rPr>
          <w:rFonts w:eastAsia="Times New Roman" w:cs="Times New Roman"/>
          <w:szCs w:val="20"/>
          <w:lang w:val="en-GB"/>
        </w:rPr>
        <w:t xml:space="preserve">m-TRP transmission” was discussed in RAN4#102-e [1] resulting in below way forward. 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A529B5" w14:paraId="7A52EC7F" w14:textId="77777777" w:rsidTr="00667E75">
        <w:trPr>
          <w:jc w:val="center"/>
        </w:trPr>
        <w:tc>
          <w:tcPr>
            <w:tcW w:w="9136" w:type="dxa"/>
          </w:tcPr>
          <w:p w14:paraId="20A6492B" w14:textId="77777777" w:rsidR="00A529B5" w:rsidRDefault="00A529B5" w:rsidP="00A529B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3-2-4: Number of CSI-RS Ports </w:t>
            </w:r>
          </w:p>
          <w:p w14:paraId="2651BEDB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>Option 1</w:t>
            </w:r>
          </w:p>
          <w:p w14:paraId="29138EEF" w14:textId="77777777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iCs/>
                <w:szCs w:val="20"/>
                <w:lang w:eastAsia="zh-CN"/>
              </w:rPr>
            </w:pPr>
            <w:r>
              <w:rPr>
                <w:iCs/>
                <w:lang w:eastAsia="zh-CN"/>
              </w:rPr>
              <w:t>8   for each TRP</w:t>
            </w:r>
          </w:p>
          <w:p w14:paraId="6E5F2337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 </w:t>
            </w:r>
          </w:p>
          <w:p w14:paraId="52D6DE41" w14:textId="16375665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SimSun"/>
                <w:szCs w:val="20"/>
                <w:lang w:eastAsia="zh-CN"/>
              </w:rPr>
            </w:pPr>
            <w:proofErr w:type="gramStart"/>
            <w:r>
              <w:rPr>
                <w:rFonts w:eastAsia="SimSun"/>
                <w:szCs w:val="24"/>
                <w:lang w:eastAsia="zh-CN"/>
              </w:rPr>
              <w:t>4  for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each TRP</w:t>
            </w:r>
          </w:p>
          <w:p w14:paraId="18194566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Companies are encouraged to provide the simulation result in the next meeting with both option 1 and option 2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base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on agreed simulation assumption to check the performance gain with the test metric, i.e. throughput ratio with a given SNR test. Make the decision about number of CSI-RS ports in next meeting.</w:t>
            </w:r>
          </w:p>
          <w:p w14:paraId="49FFEDCF" w14:textId="77777777" w:rsidR="00A529B5" w:rsidRPr="00990572" w:rsidRDefault="00A529B5" w:rsidP="00A529B5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ja-JP" w:bidi="hi-IN"/>
              </w:rPr>
            </w:pPr>
          </w:p>
        </w:tc>
      </w:tr>
    </w:tbl>
    <w:p w14:paraId="26581914" w14:textId="77777777" w:rsidR="002A02DE" w:rsidRPr="00EB0FF6" w:rsidRDefault="002A02DE" w:rsidP="00667E75">
      <w:pPr>
        <w:rPr>
          <w:highlight w:val="yellow"/>
        </w:rPr>
      </w:pPr>
    </w:p>
    <w:p w14:paraId="1B13AA51" w14:textId="237B3AA5" w:rsidR="00667E75" w:rsidRPr="00DD4DC9" w:rsidRDefault="000E3EB3" w:rsidP="00667E75">
      <w:r w:rsidRPr="00DD4DC9">
        <w:t xml:space="preserve">Since the channel models proposed for demodulation testing </w:t>
      </w:r>
      <w:r w:rsidR="008D0ABF">
        <w:t>(TDL) do</w:t>
      </w:r>
      <w:r w:rsidRPr="00DD4DC9">
        <w:t xml:space="preserve"> not </w:t>
      </w:r>
      <w:r w:rsidR="008D0ABF">
        <w:t xml:space="preserve">have a </w:t>
      </w:r>
      <w:r w:rsidRPr="00DD4DC9">
        <w:t xml:space="preserve">spatial </w:t>
      </w:r>
      <w:r w:rsidR="008D0ABF">
        <w:t>component,</w:t>
      </w:r>
      <w:r w:rsidRPr="00DD4DC9">
        <w:t xml:space="preserve"> the performance </w:t>
      </w:r>
      <w:r w:rsidR="00601339" w:rsidRPr="00DD4DC9">
        <w:t>gain of going from 4 to 8 ports will only be minimal</w:t>
      </w:r>
      <w:r w:rsidR="00513AC4">
        <w:t>. H</w:t>
      </w:r>
      <w:r w:rsidR="00601339" w:rsidRPr="00DD4DC9">
        <w:t>owever</w:t>
      </w:r>
      <w:r w:rsidR="00513AC4">
        <w:t>,</w:t>
      </w:r>
      <w:r w:rsidR="00601339" w:rsidRPr="00DD4DC9">
        <w:t xml:space="preserve"> the TE equipment </w:t>
      </w:r>
      <w:proofErr w:type="gramStart"/>
      <w:r w:rsidR="00601339" w:rsidRPr="00DD4DC9">
        <w:t>cost</w:t>
      </w:r>
      <w:proofErr w:type="gramEnd"/>
      <w:r w:rsidR="00601339" w:rsidRPr="00DD4DC9">
        <w:t xml:space="preserve"> and processing </w:t>
      </w:r>
      <w:r w:rsidR="00A21331">
        <w:t xml:space="preserve">complexity </w:t>
      </w:r>
      <w:r w:rsidR="00601339" w:rsidRPr="00DD4DC9">
        <w:t xml:space="preserve">will </w:t>
      </w:r>
      <w:r w:rsidR="00FB3E87" w:rsidRPr="00DD4DC9">
        <w:t>increase</w:t>
      </w:r>
      <w:r w:rsidR="00601339" w:rsidRPr="00DD4DC9">
        <w:t>.</w:t>
      </w:r>
      <w:r w:rsidR="00126354" w:rsidRPr="00DD4DC9" w:rsidDel="00B553C7">
        <w:t xml:space="preserve"> </w:t>
      </w:r>
      <w:r w:rsidR="00E40AB3">
        <w:t>Furthermore</w:t>
      </w:r>
      <w:r w:rsidR="00F376E5">
        <w:t>,</w:t>
      </w:r>
      <w:r w:rsidR="00E40AB3">
        <w:t xml:space="preserve"> it seems doubtful that </w:t>
      </w:r>
      <w:r w:rsidR="00841484">
        <w:t xml:space="preserve">each TRP will use more than 1 CW, i.e., </w:t>
      </w:r>
      <w:r w:rsidR="00FD6FF7">
        <w:t>only four ports would be required to cover the maximum case of 4 layers</w:t>
      </w:r>
      <w:r w:rsidR="00CF69F1">
        <w:t xml:space="preserve">; </w:t>
      </w:r>
      <w:r w:rsidR="00FE4F37">
        <w:t>potential</w:t>
      </w:r>
      <w:r w:rsidR="00CF761E">
        <w:t xml:space="preserve"> CSI based beam</w:t>
      </w:r>
      <w:r w:rsidR="00FE4F37">
        <w:t xml:space="preserve"> management</w:t>
      </w:r>
      <w:r w:rsidR="00CF761E">
        <w:t xml:space="preserve"> is not part of the demodulation </w:t>
      </w:r>
      <w:r w:rsidR="00FE4F37">
        <w:t>setup.</w:t>
      </w:r>
    </w:p>
    <w:p w14:paraId="5C79AE54" w14:textId="24FF74CF" w:rsidR="00667E75" w:rsidRPr="00DD4DC9" w:rsidRDefault="004672AE" w:rsidP="00667E75">
      <w:pPr>
        <w:pStyle w:val="RAN4observation0"/>
      </w:pPr>
      <w:r w:rsidRPr="00DD4DC9">
        <w:t xml:space="preserve">From a test </w:t>
      </w:r>
      <w:r w:rsidR="0003730C" w:rsidRPr="00DD4DC9">
        <w:t xml:space="preserve">perspective 4 ports will provide with the best performance </w:t>
      </w:r>
      <w:r w:rsidR="00595FAF">
        <w:t>to</w:t>
      </w:r>
      <w:r w:rsidR="0003730C" w:rsidRPr="00DD4DC9">
        <w:t xml:space="preserve"> </w:t>
      </w:r>
      <w:r w:rsidR="00595FAF">
        <w:t>complexity/</w:t>
      </w:r>
      <w:r w:rsidR="0003730C" w:rsidRPr="00DD4DC9">
        <w:t xml:space="preserve">cost </w:t>
      </w:r>
      <w:r w:rsidR="005C791F" w:rsidRPr="00DD4DC9">
        <w:t>trade-off</w:t>
      </w:r>
      <w:r w:rsidR="00641845" w:rsidRPr="00DD4DC9">
        <w:t xml:space="preserve"> compared to 8 Ports for each TRP</w:t>
      </w:r>
      <w:r w:rsidR="00DD4DC9" w:rsidRPr="00DD4DC9">
        <w:t xml:space="preserve"> with current proposed channel models.</w:t>
      </w:r>
    </w:p>
    <w:p w14:paraId="4321C29A" w14:textId="5316B276" w:rsidR="00667E75" w:rsidRPr="00DD4DC9" w:rsidRDefault="00A23E30" w:rsidP="00667E75">
      <w:pPr>
        <w:pStyle w:val="RAN4proposal"/>
        <w:rPr>
          <w:lang w:val="en-GB"/>
        </w:rPr>
      </w:pPr>
      <w:r>
        <w:rPr>
          <w:lang w:val="en-GB"/>
        </w:rPr>
        <w:t>Use</w:t>
      </w:r>
      <w:r w:rsidR="00641845" w:rsidRPr="00DD4DC9">
        <w:rPr>
          <w:lang w:val="en-GB"/>
        </w:rPr>
        <w:t xml:space="preserve"> 4 CSI-RS ports for each TRP</w:t>
      </w:r>
      <w:r w:rsidR="00595FAF">
        <w:rPr>
          <w:lang w:val="en-GB"/>
        </w:rPr>
        <w:t>.</w:t>
      </w:r>
    </w:p>
    <w:p w14:paraId="522EA94E" w14:textId="3D07B018" w:rsidR="00A529B5" w:rsidRPr="00EC4DE7" w:rsidRDefault="00A529B5" w:rsidP="00A529B5">
      <w:pPr>
        <w:rPr>
          <w:rFonts w:eastAsia="Calibri"/>
        </w:rPr>
      </w:pPr>
    </w:p>
    <w:p w14:paraId="1DE737E9" w14:textId="4F0CB79D" w:rsidR="00A529B5" w:rsidRDefault="00E571A2" w:rsidP="00A529B5">
      <w:pPr>
        <w:pStyle w:val="RAN4H2"/>
        <w:rPr>
          <w:lang w:val="en-GB"/>
        </w:rPr>
      </w:pPr>
      <w:r w:rsidRPr="00E571A2">
        <w:rPr>
          <w:lang w:val="en-GB"/>
        </w:rPr>
        <w:t xml:space="preserve">PMI reporting requirement for inter-cell interference scenario in Rel-17 </w:t>
      </w:r>
      <w:proofErr w:type="spellStart"/>
      <w:r w:rsidRPr="00E571A2">
        <w:rPr>
          <w:lang w:val="en-GB"/>
        </w:rPr>
        <w:t>FeMIMO</w:t>
      </w:r>
      <w:proofErr w:type="spellEnd"/>
    </w:p>
    <w:p w14:paraId="43C435A0" w14:textId="72D8A296" w:rsidR="00A529B5" w:rsidRDefault="00A416C4" w:rsidP="00A529B5">
      <w:pPr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Following the agreement from RAN#95 to study the </w:t>
      </w:r>
      <w:r w:rsidR="00126BE5">
        <w:rPr>
          <w:rFonts w:eastAsia="Times New Roman" w:cs="Times New Roman"/>
          <w:szCs w:val="20"/>
          <w:lang w:val="en-GB"/>
        </w:rPr>
        <w:t xml:space="preserve">impact of pilot contamination on PMI reporting and provide feedback to the next plenary, we </w:t>
      </w:r>
      <w:r w:rsidR="005F6530">
        <w:rPr>
          <w:rFonts w:eastAsia="Times New Roman" w:cs="Times New Roman"/>
          <w:szCs w:val="20"/>
          <w:lang w:val="en-GB"/>
        </w:rPr>
        <w:t xml:space="preserve">don’t think that </w:t>
      </w:r>
      <w:r w:rsidR="004535B9">
        <w:rPr>
          <w:rFonts w:eastAsia="Times New Roman" w:cs="Times New Roman"/>
          <w:szCs w:val="20"/>
          <w:lang w:val="en-GB"/>
        </w:rPr>
        <w:t>the following</w:t>
      </w:r>
      <w:r w:rsidR="005F6530">
        <w:rPr>
          <w:rFonts w:eastAsia="Times New Roman" w:cs="Times New Roman"/>
          <w:szCs w:val="20"/>
          <w:lang w:val="en-GB"/>
        </w:rPr>
        <w:t xml:space="preserve"> part</w:t>
      </w:r>
      <w:r w:rsidR="004535B9">
        <w:rPr>
          <w:rFonts w:eastAsia="Times New Roman" w:cs="Times New Roman"/>
          <w:szCs w:val="20"/>
          <w:lang w:val="en-GB"/>
        </w:rPr>
        <w:t>s</w:t>
      </w:r>
      <w:r w:rsidR="005F6530">
        <w:rPr>
          <w:rFonts w:eastAsia="Times New Roman" w:cs="Times New Roman"/>
          <w:szCs w:val="20"/>
          <w:lang w:val="en-GB"/>
        </w:rPr>
        <w:t xml:space="preserve"> </w:t>
      </w:r>
      <w:r w:rsidR="004535B9">
        <w:rPr>
          <w:rFonts w:eastAsia="Times New Roman" w:cs="Times New Roman"/>
          <w:szCs w:val="20"/>
          <w:lang w:val="en-GB"/>
        </w:rPr>
        <w:t>of</w:t>
      </w:r>
      <w:r w:rsidR="005F6530">
        <w:rPr>
          <w:rFonts w:eastAsia="Times New Roman" w:cs="Times New Roman"/>
          <w:szCs w:val="20"/>
          <w:lang w:val="en-GB"/>
        </w:rPr>
        <w:t xml:space="preserve"> the WF</w:t>
      </w:r>
      <w:r w:rsidR="00DA0B27">
        <w:rPr>
          <w:rFonts w:eastAsia="Times New Roman" w:cs="Times New Roman"/>
          <w:szCs w:val="20"/>
          <w:lang w:val="en-GB"/>
        </w:rPr>
        <w:t xml:space="preserve"> </w:t>
      </w:r>
      <w:r w:rsidR="004535B9">
        <w:rPr>
          <w:rFonts w:eastAsia="Times New Roman" w:cs="Times New Roman"/>
          <w:szCs w:val="20"/>
          <w:lang w:val="en-GB"/>
        </w:rPr>
        <w:t>are</w:t>
      </w:r>
      <w:r w:rsidR="00DA0B27">
        <w:rPr>
          <w:rFonts w:eastAsia="Times New Roman" w:cs="Times New Roman"/>
          <w:szCs w:val="20"/>
          <w:lang w:val="en-GB"/>
        </w:rPr>
        <w:t xml:space="preserve"> applicabl</w:t>
      </w:r>
      <w:r w:rsidR="004535B9">
        <w:rPr>
          <w:rFonts w:eastAsia="Times New Roman" w:cs="Times New Roman"/>
          <w:szCs w:val="20"/>
          <w:lang w:val="en-GB"/>
        </w:rPr>
        <w:t>e</w:t>
      </w:r>
      <w:r w:rsidR="00DA0B27">
        <w:rPr>
          <w:rFonts w:eastAsia="Times New Roman" w:cs="Times New Roman"/>
          <w:szCs w:val="20"/>
          <w:lang w:val="en-GB"/>
        </w:rPr>
        <w:t xml:space="preserve"> any longer: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A529B5" w:rsidRPr="00A529B5" w14:paraId="08F96614" w14:textId="77777777" w:rsidTr="00A529B5">
        <w:trPr>
          <w:jc w:val="center"/>
        </w:trPr>
        <w:tc>
          <w:tcPr>
            <w:tcW w:w="9136" w:type="dxa"/>
          </w:tcPr>
          <w:p w14:paraId="6FE5E259" w14:textId="77777777" w:rsidR="00A529B5" w:rsidRDefault="00A529B5" w:rsidP="00A529B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5-1-1: </w:t>
            </w:r>
            <w:bookmarkStart w:id="6" w:name="_Hlk99110429"/>
            <w:r>
              <w:rPr>
                <w:b/>
                <w:u w:val="single"/>
                <w:lang w:eastAsia="ko-KR"/>
              </w:rPr>
              <w:t xml:space="preserve">whether to define PMI reporting requirement for inter-cell interference scenario in Rel-17 </w:t>
            </w:r>
            <w:proofErr w:type="spellStart"/>
            <w:r>
              <w:rPr>
                <w:b/>
                <w:u w:val="single"/>
                <w:lang w:eastAsia="ko-KR"/>
              </w:rPr>
              <w:t>FeMIMO</w:t>
            </w:r>
            <w:bookmarkEnd w:id="6"/>
            <w:proofErr w:type="spellEnd"/>
          </w:p>
          <w:p w14:paraId="61296465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to define PMI reporting requirement with inter-cell interference in Rel-17 </w:t>
            </w:r>
            <w:proofErr w:type="spellStart"/>
            <w:r>
              <w:rPr>
                <w:rFonts w:eastAsia="SimSun"/>
                <w:szCs w:val="24"/>
                <w:lang w:eastAsia="zh-CN"/>
              </w:rPr>
              <w:t>FeMIMO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WI</w:t>
            </w:r>
          </w:p>
          <w:p w14:paraId="0BFD5E78" w14:textId="77777777" w:rsidR="00A529B5" w:rsidRDefault="00A529B5" w:rsidP="00C66B0E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FFS on where to handle the PMI reporting requirement with inter-cell interference </w:t>
            </w:r>
          </w:p>
          <w:p w14:paraId="121DEB07" w14:textId="77777777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S Mincho"/>
                <w:szCs w:val="20"/>
                <w:lang w:eastAsia="zh-CN"/>
              </w:rPr>
            </w:pPr>
            <w:r>
              <w:rPr>
                <w:lang w:eastAsia="zh-CN"/>
              </w:rPr>
              <w:t>Option 1: Rel-17 TEI</w:t>
            </w:r>
          </w:p>
          <w:p w14:paraId="20CE1F52" w14:textId="77777777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2: Rel-18 timeframe</w:t>
            </w:r>
          </w:p>
          <w:p w14:paraId="0E1265BB" w14:textId="77D20E79" w:rsidR="00A529B5" w:rsidRDefault="00A529B5" w:rsidP="00C66B0E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Malgun Gothic"/>
                <w:b/>
                <w:u w:val="single"/>
                <w:lang w:val="en-GB" w:eastAsia="ko-KR"/>
              </w:rPr>
            </w:pPr>
            <w:r>
              <w:rPr>
                <w:lang w:eastAsia="zh-CN"/>
              </w:rPr>
              <w:t xml:space="preserve">Option </w:t>
            </w:r>
            <w:proofErr w:type="gramStart"/>
            <w:r>
              <w:rPr>
                <w:lang w:eastAsia="zh-CN"/>
              </w:rPr>
              <w:t>3 :</w:t>
            </w:r>
            <w:proofErr w:type="gramEnd"/>
            <w:r>
              <w:rPr>
                <w:lang w:eastAsia="zh-CN"/>
              </w:rPr>
              <w:t xml:space="preserve"> Rel-17 </w:t>
            </w:r>
            <w:proofErr w:type="spellStart"/>
            <w:r>
              <w:rPr>
                <w:lang w:eastAsia="zh-CN"/>
              </w:rPr>
              <w:t>FeMIMO</w:t>
            </w:r>
            <w:proofErr w:type="spellEnd"/>
            <w:r>
              <w:rPr>
                <w:lang w:eastAsia="zh-CN"/>
              </w:rPr>
              <w:t xml:space="preserve"> WI</w:t>
            </w:r>
          </w:p>
          <w:p w14:paraId="70E4630A" w14:textId="77777777" w:rsidR="00A529B5" w:rsidRDefault="00A529B5" w:rsidP="004535B9"/>
          <w:p w14:paraId="284A8353" w14:textId="77777777" w:rsidR="004535B9" w:rsidRDefault="004535B9" w:rsidP="004535B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5-1-2: PMI reporting with inter-cell interference evaluation assumption</w:t>
            </w:r>
          </w:p>
          <w:p w14:paraId="4D9CDC45" w14:textId="77777777" w:rsidR="004535B9" w:rsidRDefault="004535B9" w:rsidP="004535B9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1: </w:t>
            </w:r>
            <w:r>
              <w:rPr>
                <w:lang w:eastAsia="zh-CN"/>
              </w:rPr>
              <w:t>For further evaluation of PMI reporting in ICI use the following simulation assumptions as baseline</w:t>
            </w:r>
          </w:p>
          <w:p w14:paraId="15BB2A19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>Antenna config: 8x2 XP High</w:t>
            </w:r>
          </w:p>
          <w:p w14:paraId="484AAB31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Prop. Channel model: TDLA30-5; ensure that channel from target and interference cell are statistically independent and have different beam direction (to ensure PMI are different)</w:t>
            </w:r>
          </w:p>
          <w:p w14:paraId="739653C9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rFonts w:eastAsia="MS Mincho"/>
                <w:szCs w:val="20"/>
                <w:lang w:eastAsia="zh-CN"/>
              </w:rPr>
            </w:pPr>
            <w:r>
              <w:rPr>
                <w:lang w:eastAsia="zh-CN"/>
              </w:rPr>
              <w:t xml:space="preserve">NZP CSI-RS for interference: </w:t>
            </w:r>
          </w:p>
          <w:p w14:paraId="69192FD1" w14:textId="77777777" w:rsidR="004535B9" w:rsidRDefault="004535B9" w:rsidP="004535B9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Overlapping with serving cell</w:t>
            </w:r>
          </w:p>
          <w:p w14:paraId="064C510D" w14:textId="77777777" w:rsidR="004535B9" w:rsidRDefault="004535B9" w:rsidP="004535B9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Non-overlapping with serving cell</w:t>
            </w:r>
          </w:p>
          <w:p w14:paraId="38CE1752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CSI-IM for interference: non overlapping with CSI-IM for serving cell</w:t>
            </w:r>
          </w:p>
          <w:p w14:paraId="55617616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Loading for interference cell: PDSCH transmission is enabled in all slots for interference cell</w:t>
            </w:r>
          </w:p>
          <w:p w14:paraId="16FC06E8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Evaluate performance based on TP ratio with and with ICI for (1) overlapping NZP CSI-RS (2) non-overlapping NZP CSI-RS</w:t>
            </w:r>
          </w:p>
          <w:p w14:paraId="5DA1AEBF" w14:textId="77777777" w:rsidR="004535B9" w:rsidRDefault="004535B9" w:rsidP="004535B9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59" w:lineRule="auto"/>
              <w:contextualSpacing w:val="0"/>
              <w:rPr>
                <w:rFonts w:eastAsia="SimSun"/>
                <w:szCs w:val="24"/>
                <w:lang w:val="en-GB" w:eastAsia="zh-CN"/>
              </w:rPr>
            </w:pPr>
            <w:r>
              <w:rPr>
                <w:rFonts w:eastAsia="SimSun"/>
                <w:szCs w:val="24"/>
                <w:lang w:eastAsia="zh-CN"/>
              </w:rPr>
              <w:t>Other options are not precluded</w:t>
            </w:r>
          </w:p>
          <w:p w14:paraId="60E8EEEE" w14:textId="77777777" w:rsidR="004535B9" w:rsidRDefault="004535B9" w:rsidP="004535B9"/>
          <w:p w14:paraId="55AEBEEE" w14:textId="77777777" w:rsidR="004535B9" w:rsidRDefault="004535B9" w:rsidP="004535B9">
            <w:pPr>
              <w:rPr>
                <w:szCs w:val="24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5-1-3: Test metric of PMI reporting with inter-cell interference </w:t>
            </w:r>
          </w:p>
          <w:p w14:paraId="2BDF8907" w14:textId="77777777" w:rsidR="004535B9" w:rsidRDefault="004535B9" w:rsidP="004535B9">
            <w:pPr>
              <w:pStyle w:val="ListParagraph"/>
              <w:numPr>
                <w:ilvl w:val="0"/>
                <w:numId w:val="7"/>
              </w:numPr>
              <w:autoSpaceDN w:val="0"/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</w:t>
            </w:r>
          </w:p>
          <w:p w14:paraId="39989FD8" w14:textId="77777777" w:rsidR="004535B9" w:rsidRDefault="004535B9" w:rsidP="004535B9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lang w:eastAsia="zh-CN"/>
              </w:rPr>
              <w:t xml:space="preserve">TP ratio with following PMI </w:t>
            </w:r>
            <w:r>
              <w:rPr>
                <w:rFonts w:eastAsiaTheme="minorEastAsia"/>
                <w:lang w:eastAsia="zh-CN"/>
              </w:rPr>
              <w:t>with inter-cell interference and follow PMI without interference</w:t>
            </w:r>
          </w:p>
          <w:p w14:paraId="54C015E7" w14:textId="14D744FE" w:rsidR="004535B9" w:rsidRPr="003A6843" w:rsidRDefault="004535B9" w:rsidP="003A6843">
            <w:pPr>
              <w:pStyle w:val="ListParagraph"/>
              <w:numPr>
                <w:ilvl w:val="0"/>
                <w:numId w:val="7"/>
              </w:numPr>
              <w:autoSpaceDN w:val="0"/>
              <w:spacing w:after="120"/>
              <w:contextualSpacing w:val="0"/>
              <w:rPr>
                <w:rFonts w:eastAsia="MS Mincho"/>
                <w:szCs w:val="20"/>
                <w:lang w:eastAsia="ko-KR"/>
              </w:rPr>
            </w:pPr>
            <w:r>
              <w:rPr>
                <w:rFonts w:eastAsia="SimSun"/>
                <w:szCs w:val="24"/>
                <w:lang w:eastAsia="zh-CN"/>
              </w:rPr>
              <w:t>Other options are not precluded</w:t>
            </w:r>
          </w:p>
          <w:p w14:paraId="594A0D9F" w14:textId="63231A98" w:rsidR="00A529B5" w:rsidRPr="00512D92" w:rsidRDefault="00A529B5" w:rsidP="00512D92"/>
        </w:tc>
      </w:tr>
    </w:tbl>
    <w:p w14:paraId="694730C6" w14:textId="77777777" w:rsidR="00DA0B27" w:rsidRDefault="00DA0B27" w:rsidP="00A529B5"/>
    <w:p w14:paraId="52FC9DBA" w14:textId="72BD41F4" w:rsidR="00DA0B27" w:rsidRDefault="00DA0B27" w:rsidP="00A529B5">
      <w:r>
        <w:t>Instead</w:t>
      </w:r>
      <w:r w:rsidR="008745EB">
        <w:t>,</w:t>
      </w:r>
      <w:r>
        <w:t xml:space="preserve"> we have submitted a </w:t>
      </w:r>
      <w:r w:rsidR="00201DFC">
        <w:t>different contribution to the general section that specifically treats the questions raised by the plenary.</w:t>
      </w:r>
    </w:p>
    <w:p w14:paraId="09F4B888" w14:textId="77777777" w:rsidR="00F40FCD" w:rsidRPr="006A1141" w:rsidRDefault="00F40FCD" w:rsidP="006A1141">
      <w:pPr>
        <w:rPr>
          <w:lang w:val="en-GB"/>
        </w:rPr>
      </w:pPr>
    </w:p>
    <w:p w14:paraId="7FB5D6AC" w14:textId="77777777" w:rsidR="00C21ADB" w:rsidRPr="0028713C" w:rsidRDefault="00C21ADB" w:rsidP="00CC081A">
      <w:pPr>
        <w:pStyle w:val="RAN4H1"/>
      </w:pPr>
      <w:r w:rsidRPr="001671C1">
        <w:t>Conclusion</w:t>
      </w:r>
    </w:p>
    <w:p w14:paraId="6B7E5D76" w14:textId="342BC4A2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 xml:space="preserve">issues with relation </w:t>
      </w:r>
      <w:r w:rsidR="006A0407">
        <w:rPr>
          <w:lang w:val="en-GB"/>
        </w:rPr>
        <w:t xml:space="preserve">to </w:t>
      </w:r>
      <w:r w:rsidR="006A0407" w:rsidRPr="006A0407">
        <w:rPr>
          <w:lang w:val="en-GB"/>
        </w:rPr>
        <w:t xml:space="preserve">CSI reporting for </w:t>
      </w:r>
      <w:proofErr w:type="gramStart"/>
      <w:r w:rsidR="006A0407" w:rsidRPr="006A0407">
        <w:rPr>
          <w:lang w:val="en-GB"/>
        </w:rPr>
        <w:t>Multi-TRP</w:t>
      </w:r>
      <w:proofErr w:type="gramEnd"/>
      <w:r w:rsidR="006A0407" w:rsidRPr="006A0407">
        <w:rPr>
          <w:lang w:val="en-GB"/>
        </w:rPr>
        <w:t xml:space="preserve"> transmission for </w:t>
      </w:r>
      <w:proofErr w:type="spellStart"/>
      <w:r w:rsidR="006A0407" w:rsidRPr="006A0407">
        <w:rPr>
          <w:lang w:val="en-GB"/>
        </w:rPr>
        <w:t>FeMIMO</w:t>
      </w:r>
      <w:proofErr w:type="spellEnd"/>
      <w:r w:rsidR="006A0407">
        <w:rPr>
          <w:lang w:val="en-GB"/>
        </w:rPr>
        <w:t>.</w:t>
      </w:r>
    </w:p>
    <w:p w14:paraId="3E3697E4" w14:textId="77777777" w:rsidR="00E8002D" w:rsidRPr="00B71FD3" w:rsidRDefault="00E8002D" w:rsidP="00606F95">
      <w:pPr>
        <w:rPr>
          <w:lang w:val="en-GB"/>
        </w:rPr>
      </w:pPr>
    </w:p>
    <w:p w14:paraId="7DF97CE5" w14:textId="6AAF78FF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4DB03559" w14:textId="77777777" w:rsidR="00F9768C" w:rsidRDefault="00F9768C" w:rsidP="002065F5">
      <w:pPr>
        <w:ind w:right="-22"/>
        <w:rPr>
          <w:lang w:val="en-GB"/>
        </w:rPr>
      </w:pPr>
    </w:p>
    <w:p w14:paraId="3D16D3C7" w14:textId="4088D949" w:rsidR="00E8002D" w:rsidRPr="0045595F" w:rsidRDefault="0045595F" w:rsidP="002065F5">
      <w:pPr>
        <w:ind w:right="-22"/>
        <w:rPr>
          <w:b/>
          <w:bCs/>
          <w:lang w:val="en-GB"/>
        </w:rPr>
      </w:pPr>
      <w:r w:rsidRPr="0045595F">
        <w:rPr>
          <w:b/>
          <w:bCs/>
          <w:lang w:val="en-GB"/>
        </w:rPr>
        <w:t>CSI reporting requirement for multi-TRP</w:t>
      </w:r>
    </w:p>
    <w:p w14:paraId="09B98B77" w14:textId="20C3523E" w:rsidR="00E8002D" w:rsidRPr="0045595F" w:rsidRDefault="0045595F" w:rsidP="002065F5">
      <w:pPr>
        <w:ind w:right="-22"/>
        <w:rPr>
          <w:u w:val="single"/>
          <w:lang w:val="en-GB"/>
        </w:rPr>
      </w:pPr>
      <w:r w:rsidRPr="0045595F">
        <w:rPr>
          <w:rStyle w:val="normaltextrun"/>
          <w:u w:val="single"/>
        </w:rPr>
        <w:t>Single-DCI</w:t>
      </w:r>
    </w:p>
    <w:p w14:paraId="1C175278" w14:textId="77777777" w:rsidR="0045595F" w:rsidRDefault="0045595F" w:rsidP="00430E2B">
      <w:pPr>
        <w:pStyle w:val="RAN4Observation"/>
        <w:numPr>
          <w:ilvl w:val="0"/>
          <w:numId w:val="20"/>
        </w:numPr>
      </w:pPr>
      <w:r>
        <w:t>For single-DCI cases with overlapping PDSCH resources, the optimal PMI/RI/CQI calculations differ significantly from legacy.</w:t>
      </w:r>
    </w:p>
    <w:p w14:paraId="2EE6AAB0" w14:textId="77777777" w:rsidR="0045595F" w:rsidRPr="00A205D0" w:rsidRDefault="0045595F" w:rsidP="0045595F">
      <w:pPr>
        <w:pStyle w:val="RAN4observation0"/>
      </w:pPr>
      <w:r>
        <w:t>Practically used algorithms for CQI and RI derivation will likely remain the same from non-</w:t>
      </w:r>
      <w:proofErr w:type="spellStart"/>
      <w:r>
        <w:t>mTRP</w:t>
      </w:r>
      <w:proofErr w:type="spellEnd"/>
      <w:r>
        <w:t xml:space="preserve"> implementations, however with high impact on performance.</w:t>
      </w:r>
    </w:p>
    <w:p w14:paraId="622EEB84" w14:textId="77777777" w:rsidR="0045595F" w:rsidRPr="009B2708" w:rsidRDefault="0045595F" w:rsidP="00430E2B">
      <w:pPr>
        <w:pStyle w:val="RAN4proposal"/>
        <w:numPr>
          <w:ilvl w:val="0"/>
          <w:numId w:val="21"/>
        </w:numPr>
      </w:pPr>
      <w:r w:rsidRPr="00430E2B">
        <w:rPr>
          <w:lang w:val="en-GB"/>
        </w:rPr>
        <w:t>For single-</w:t>
      </w:r>
      <w:r w:rsidRPr="00042959">
        <w:t>DCI M-TRP with overlapping PDSCH resources,</w:t>
      </w:r>
      <w:r w:rsidRPr="00E45492">
        <w:t xml:space="preserve"> </w:t>
      </w:r>
      <w:r>
        <w:t>d</w:t>
      </w:r>
      <w:r w:rsidRPr="00E45492">
        <w:t xml:space="preserve">efine new CSI reporting requirement for </w:t>
      </w:r>
      <w:r>
        <w:t>RI and CQI.</w:t>
      </w:r>
    </w:p>
    <w:p w14:paraId="51CD9024" w14:textId="77777777" w:rsidR="00E8002D" w:rsidRPr="0045595F" w:rsidRDefault="00E8002D" w:rsidP="002065F5">
      <w:pPr>
        <w:ind w:right="-22"/>
      </w:pPr>
    </w:p>
    <w:p w14:paraId="78D185DF" w14:textId="057E3601" w:rsidR="006A0407" w:rsidRPr="00121C51" w:rsidRDefault="00121C51" w:rsidP="002065F5">
      <w:pPr>
        <w:ind w:right="-22"/>
        <w:rPr>
          <w:u w:val="single"/>
          <w:lang w:val="en-GB"/>
        </w:rPr>
      </w:pPr>
      <w:r w:rsidRPr="00121C51">
        <w:rPr>
          <w:rStyle w:val="normaltextrun"/>
          <w:u w:val="single"/>
        </w:rPr>
        <w:t>Multi-DCI</w:t>
      </w:r>
    </w:p>
    <w:p w14:paraId="1AD4B60E" w14:textId="77777777" w:rsidR="00467291" w:rsidRDefault="00467291" w:rsidP="00467291">
      <w:pPr>
        <w:pStyle w:val="RAN4observation0"/>
      </w:pPr>
      <w:r>
        <w:t>For multi-DCI cases with non-overlapping PDSCH resources, the PMI/RI calculations for each TRP are not different from single TRP. CQI on the other hand is shared among TRPs, so the single TRP algorithm does no longer apply.</w:t>
      </w:r>
    </w:p>
    <w:p w14:paraId="6D58F20D" w14:textId="77777777" w:rsidR="00467291" w:rsidRPr="000575E5" w:rsidRDefault="00467291" w:rsidP="00467291">
      <w:pPr>
        <w:pStyle w:val="RAN4observation0"/>
      </w:pPr>
      <w:r>
        <w:t>For multi-DCI cases with fully overlapping PDSCH resources, the PMI, CQI and RI calculations for each TRP are impacted and differ all from the legacy algorithm.</w:t>
      </w:r>
    </w:p>
    <w:p w14:paraId="084ADB0E" w14:textId="77777777" w:rsidR="00467291" w:rsidRPr="009B2708" w:rsidRDefault="00467291" w:rsidP="00467291">
      <w:pPr>
        <w:pStyle w:val="RAN4proposal"/>
      </w:pPr>
      <w:r w:rsidRPr="005B4600">
        <w:t xml:space="preserve">For multi-DCI with </w:t>
      </w:r>
      <w:r w:rsidDel="00D46B7A">
        <w:t>non</w:t>
      </w:r>
      <w:r w:rsidRPr="005B4600">
        <w:t>-overlapping PDSCH resources</w:t>
      </w:r>
      <w:r>
        <w:t>, d</w:t>
      </w:r>
      <w:r w:rsidRPr="00E45492">
        <w:t>efine new CSI reporting requirement</w:t>
      </w:r>
      <w:r>
        <w:t>s</w:t>
      </w:r>
      <w:r w:rsidRPr="00E45492">
        <w:t xml:space="preserve"> for CQI reporting for </w:t>
      </w:r>
      <w:proofErr w:type="gramStart"/>
      <w:r w:rsidRPr="00E45492">
        <w:t>Multi-DCI</w:t>
      </w:r>
      <w:proofErr w:type="gramEnd"/>
      <w:r w:rsidRPr="00E45492">
        <w:t xml:space="preserve"> based Multi-TRP</w:t>
      </w:r>
      <w:r>
        <w:t>.</w:t>
      </w:r>
    </w:p>
    <w:p w14:paraId="3AC26527" w14:textId="77777777" w:rsidR="00467291" w:rsidRPr="009B2708" w:rsidRDefault="00467291" w:rsidP="00467291">
      <w:pPr>
        <w:pStyle w:val="RAN4proposal"/>
      </w:pPr>
      <w:r w:rsidRPr="005B4600">
        <w:t>For Multi-DCI with overlapping PDSCH resources</w:t>
      </w:r>
      <w:r>
        <w:t>, d</w:t>
      </w:r>
      <w:r w:rsidRPr="00E45492">
        <w:t>efine new CSI reporting requirement</w:t>
      </w:r>
      <w:r>
        <w:t>s</w:t>
      </w:r>
      <w:r w:rsidRPr="00E45492">
        <w:t xml:space="preserve"> for </w:t>
      </w:r>
      <w:r>
        <w:t xml:space="preserve">PMI, </w:t>
      </w:r>
      <w:r w:rsidRPr="00E45492">
        <w:t>CQI</w:t>
      </w:r>
      <w:r>
        <w:t>, RI</w:t>
      </w:r>
      <w:r w:rsidRPr="00E45492">
        <w:t xml:space="preserve"> reporting for </w:t>
      </w:r>
      <w:proofErr w:type="gramStart"/>
      <w:r w:rsidRPr="00E45492">
        <w:t>Multi-DCI</w:t>
      </w:r>
      <w:proofErr w:type="gramEnd"/>
      <w:r w:rsidRPr="00E45492">
        <w:t xml:space="preserve"> based Multi-TRP scheme</w:t>
      </w:r>
      <w:r>
        <w:t>, if time allows.</w:t>
      </w:r>
    </w:p>
    <w:p w14:paraId="471E9E4A" w14:textId="7B3F97CF" w:rsidR="00E8002D" w:rsidRPr="00430E2B" w:rsidRDefault="00430E2B" w:rsidP="002065F5">
      <w:pPr>
        <w:ind w:right="-22"/>
        <w:rPr>
          <w:u w:val="single"/>
        </w:rPr>
      </w:pPr>
      <w:r w:rsidRPr="00430E2B">
        <w:rPr>
          <w:u w:val="single"/>
        </w:rPr>
        <w:t>Number of CSI-RS Ports</w:t>
      </w:r>
    </w:p>
    <w:p w14:paraId="18984FE9" w14:textId="77777777" w:rsidR="00430E2B" w:rsidRPr="00DD4DC9" w:rsidRDefault="00430E2B" w:rsidP="00430E2B">
      <w:pPr>
        <w:pStyle w:val="RAN4observation0"/>
      </w:pPr>
      <w:r w:rsidRPr="00DD4DC9">
        <w:lastRenderedPageBreak/>
        <w:t xml:space="preserve">From a test perspective 4 ports will provide with the best performance </w:t>
      </w:r>
      <w:r>
        <w:t>to</w:t>
      </w:r>
      <w:r w:rsidRPr="00DD4DC9">
        <w:t xml:space="preserve"> </w:t>
      </w:r>
      <w:r>
        <w:t>complexity/</w:t>
      </w:r>
      <w:r w:rsidRPr="00DD4DC9">
        <w:t>cost trade-off compared to 8 Ports for each TRP with current proposed channel models.</w:t>
      </w:r>
    </w:p>
    <w:p w14:paraId="263E49B4" w14:textId="77777777" w:rsidR="00430E2B" w:rsidRPr="00DD4DC9" w:rsidRDefault="00430E2B" w:rsidP="00430E2B">
      <w:pPr>
        <w:pStyle w:val="RAN4proposal"/>
        <w:rPr>
          <w:lang w:val="en-GB"/>
        </w:rPr>
      </w:pPr>
      <w:r>
        <w:rPr>
          <w:lang w:val="en-GB"/>
        </w:rPr>
        <w:t>Use</w:t>
      </w:r>
      <w:r w:rsidRPr="00DD4DC9">
        <w:rPr>
          <w:lang w:val="en-GB"/>
        </w:rPr>
        <w:t xml:space="preserve"> 4 CSI-RS ports for each TRP</w:t>
      </w:r>
      <w:r>
        <w:rPr>
          <w:lang w:val="en-GB"/>
        </w:rPr>
        <w:t>.</w:t>
      </w:r>
    </w:p>
    <w:p w14:paraId="7C9F28D8" w14:textId="77777777" w:rsidR="00430E2B" w:rsidRPr="00F9768C" w:rsidRDefault="00430E2B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37084D04" w:rsidR="00606F95" w:rsidRDefault="00E00268" w:rsidP="00C66B0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7" w:name="_Ref101794991"/>
      <w:r w:rsidRPr="00E00268">
        <w:rPr>
          <w:lang w:val="en-GB"/>
        </w:rPr>
        <w:t>RP-212535</w:t>
      </w:r>
      <w:r>
        <w:rPr>
          <w:lang w:val="en-GB"/>
        </w:rPr>
        <w:t xml:space="preserve"> - </w:t>
      </w:r>
      <w:r w:rsidR="00F40D8C" w:rsidRPr="00F40D8C">
        <w:rPr>
          <w:lang w:val="en-GB"/>
        </w:rPr>
        <w:t xml:space="preserve">Revised WID: Further enhancements on MIMO for </w:t>
      </w:r>
      <w:proofErr w:type="gramStart"/>
      <w:r w:rsidR="00F40D8C" w:rsidRPr="00F40D8C">
        <w:rPr>
          <w:lang w:val="en-GB"/>
        </w:rPr>
        <w:t>NR</w:t>
      </w:r>
      <w:r w:rsidR="00DD639F">
        <w:rPr>
          <w:lang w:val="en-GB"/>
        </w:rPr>
        <w:t xml:space="preserve"> </w:t>
      </w:r>
      <w:r w:rsidR="00BB08E5">
        <w:rPr>
          <w:lang w:val="en-GB"/>
        </w:rPr>
        <w:t>,</w:t>
      </w:r>
      <w:proofErr w:type="gramEnd"/>
      <w:r w:rsidR="00BB08E5">
        <w:rPr>
          <w:lang w:val="en-GB"/>
        </w:rPr>
        <w:t xml:space="preserve"> </w:t>
      </w:r>
      <w:r w:rsidR="00BB08E5" w:rsidRPr="00BB08E5">
        <w:rPr>
          <w:lang w:val="en-GB"/>
        </w:rPr>
        <w:t>Samsung</w:t>
      </w:r>
      <w:r w:rsidR="00BB08E5">
        <w:rPr>
          <w:lang w:val="en-GB"/>
        </w:rPr>
        <w:t xml:space="preserve">, </w:t>
      </w:r>
      <w:r w:rsidR="003B2CE6">
        <w:rPr>
          <w:lang w:val="en-GB"/>
        </w:rPr>
        <w:t>,</w:t>
      </w:r>
      <w:r w:rsidR="003B2CE6" w:rsidRPr="003B2CE6">
        <w:t xml:space="preserve"> </w:t>
      </w:r>
      <w:r w:rsidR="003B2CE6" w:rsidRPr="003B2CE6">
        <w:rPr>
          <w:lang w:val="en-GB"/>
        </w:rPr>
        <w:t>RAN Meeting #93e</w:t>
      </w:r>
      <w:bookmarkEnd w:id="7"/>
    </w:p>
    <w:p w14:paraId="251B0A90" w14:textId="6348390B" w:rsidR="006D778C" w:rsidRPr="006D778C" w:rsidRDefault="006D778C" w:rsidP="006D778C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8" w:name="_Ref101477446"/>
      <w:r w:rsidRPr="00EC4DE7">
        <w:rPr>
          <w:lang w:val="en-GB"/>
        </w:rPr>
        <w:t>R4-2207209</w:t>
      </w:r>
      <w:r w:rsidRPr="00633F21">
        <w:rPr>
          <w:lang w:val="en-GB"/>
        </w:rPr>
        <w:t xml:space="preserve"> -</w:t>
      </w:r>
      <w:r>
        <w:rPr>
          <w:lang w:val="en-GB"/>
        </w:rPr>
        <w:t xml:space="preserve"> </w:t>
      </w:r>
      <w:r w:rsidRPr="00EC4DE7">
        <w:rPr>
          <w:lang w:val="en-GB"/>
        </w:rPr>
        <w:t xml:space="preserve">WF on CSI requirement for Rel-17 </w:t>
      </w:r>
      <w:proofErr w:type="spellStart"/>
      <w:r w:rsidRPr="00EC4DE7">
        <w:rPr>
          <w:lang w:val="en-GB"/>
        </w:rPr>
        <w:t>FeMIMO</w:t>
      </w:r>
      <w:proofErr w:type="spellEnd"/>
      <w:r>
        <w:rPr>
          <w:lang w:val="en-GB"/>
        </w:rPr>
        <w:t xml:space="preserve">, Samsung, </w:t>
      </w:r>
      <w:r w:rsidRPr="00EC4DE7">
        <w:rPr>
          <w:lang w:val="en-GB"/>
        </w:rPr>
        <w:t>RAN4#102-</w:t>
      </w:r>
      <w:r>
        <w:rPr>
          <w:lang w:val="en-GB"/>
        </w:rPr>
        <w:t>bis-</w:t>
      </w:r>
      <w:r w:rsidRPr="00EC4DE7">
        <w:rPr>
          <w:lang w:val="en-GB"/>
        </w:rPr>
        <w:t>e meeting</w:t>
      </w:r>
      <w:bookmarkEnd w:id="8"/>
    </w:p>
    <w:p w14:paraId="0A25D32D" w14:textId="6BA37904" w:rsidR="00056EE1" w:rsidRPr="00584FF5" w:rsidRDefault="00AE1B92" w:rsidP="00C66B0E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9" w:name="_Ref100665511"/>
      <w:r w:rsidRPr="00AE1B92">
        <w:rPr>
          <w:lang w:val="en-GB"/>
        </w:rPr>
        <w:t>RP-220948</w:t>
      </w:r>
      <w:r>
        <w:rPr>
          <w:lang w:val="en-GB"/>
        </w:rPr>
        <w:t xml:space="preserve"> - </w:t>
      </w:r>
      <w:r w:rsidRPr="00AE1B92">
        <w:rPr>
          <w:lang w:val="en-GB"/>
        </w:rPr>
        <w:t>Moderator's summary for discussion [95e-28-R17-feMIMO]</w:t>
      </w:r>
      <w:bookmarkEnd w:id="9"/>
    </w:p>
    <w:sectPr w:rsidR="00056EE1" w:rsidRPr="00584FF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D1A4" w14:textId="77777777" w:rsidR="0090582A" w:rsidRDefault="0090582A" w:rsidP="00001C9B">
      <w:pPr>
        <w:spacing w:after="0" w:line="240" w:lineRule="auto"/>
      </w:pPr>
      <w:r>
        <w:separator/>
      </w:r>
    </w:p>
  </w:endnote>
  <w:endnote w:type="continuationSeparator" w:id="0">
    <w:p w14:paraId="71B4F20B" w14:textId="77777777" w:rsidR="0090582A" w:rsidRDefault="0090582A" w:rsidP="00001C9B">
      <w:pPr>
        <w:spacing w:after="0" w:line="240" w:lineRule="auto"/>
      </w:pPr>
      <w:r>
        <w:continuationSeparator/>
      </w:r>
    </w:p>
  </w:endnote>
  <w:endnote w:type="continuationNotice" w:id="1">
    <w:p w14:paraId="0895BCF7" w14:textId="77777777" w:rsidR="0090582A" w:rsidRDefault="009058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0FB3A" w14:textId="77777777" w:rsidR="0090582A" w:rsidRDefault="0090582A" w:rsidP="00001C9B">
      <w:pPr>
        <w:spacing w:after="0" w:line="240" w:lineRule="auto"/>
      </w:pPr>
      <w:r>
        <w:separator/>
      </w:r>
    </w:p>
  </w:footnote>
  <w:footnote w:type="continuationSeparator" w:id="0">
    <w:p w14:paraId="290322FB" w14:textId="77777777" w:rsidR="0090582A" w:rsidRDefault="0090582A" w:rsidP="00001C9B">
      <w:pPr>
        <w:spacing w:after="0" w:line="240" w:lineRule="auto"/>
      </w:pPr>
      <w:r>
        <w:continuationSeparator/>
      </w:r>
    </w:p>
  </w:footnote>
  <w:footnote w:type="continuationNotice" w:id="1">
    <w:p w14:paraId="573B974A" w14:textId="77777777" w:rsidR="0090582A" w:rsidRDefault="009058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22B3F28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A493A"/>
    <w:multiLevelType w:val="hybridMultilevel"/>
    <w:tmpl w:val="0BC6FD34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FC19DF"/>
    <w:multiLevelType w:val="hybridMultilevel"/>
    <w:tmpl w:val="2DF09872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B4E1997"/>
    <w:multiLevelType w:val="multilevel"/>
    <w:tmpl w:val="BFAE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i w:val="0"/>
        <w:iCs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3CB7833"/>
    <w:multiLevelType w:val="hybridMultilevel"/>
    <w:tmpl w:val="1B866634"/>
    <w:lvl w:ilvl="0" w:tplc="3E047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888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24A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AE2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6A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26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B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C7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E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4"/>
  </w:num>
  <w:num w:numId="15">
    <w:abstractNumId w:val="3"/>
  </w:num>
  <w:num w:numId="16">
    <w:abstractNumId w:val="0"/>
  </w:num>
  <w:num w:numId="17">
    <w:abstractNumId w:val="13"/>
  </w:num>
  <w:num w:numId="18">
    <w:abstractNumId w:val="7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A05"/>
    <w:rsid w:val="00001C9B"/>
    <w:rsid w:val="00001E96"/>
    <w:rsid w:val="00002377"/>
    <w:rsid w:val="000039AB"/>
    <w:rsid w:val="000039E1"/>
    <w:rsid w:val="0000410A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38DA"/>
    <w:rsid w:val="0003650D"/>
    <w:rsid w:val="0003730C"/>
    <w:rsid w:val="00037D5E"/>
    <w:rsid w:val="00042959"/>
    <w:rsid w:val="00042C22"/>
    <w:rsid w:val="00042DA1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47F8C"/>
    <w:rsid w:val="000507D9"/>
    <w:rsid w:val="000507E5"/>
    <w:rsid w:val="00051CFF"/>
    <w:rsid w:val="00051DAE"/>
    <w:rsid w:val="00051FB0"/>
    <w:rsid w:val="000529D7"/>
    <w:rsid w:val="0005360A"/>
    <w:rsid w:val="00053DDC"/>
    <w:rsid w:val="00056AD7"/>
    <w:rsid w:val="00056EE1"/>
    <w:rsid w:val="000571AA"/>
    <w:rsid w:val="00060AAF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6EE2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4873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205"/>
    <w:rsid w:val="00086801"/>
    <w:rsid w:val="000868C0"/>
    <w:rsid w:val="00086C7E"/>
    <w:rsid w:val="00090270"/>
    <w:rsid w:val="000915FB"/>
    <w:rsid w:val="00091DD8"/>
    <w:rsid w:val="00092349"/>
    <w:rsid w:val="000925C7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2E8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37B"/>
    <w:rsid w:val="000A63B1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3C20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878"/>
    <w:rsid w:val="000C5B82"/>
    <w:rsid w:val="000C5CF3"/>
    <w:rsid w:val="000C6F75"/>
    <w:rsid w:val="000C7A8F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7E8"/>
    <w:rsid w:val="000D4C73"/>
    <w:rsid w:val="000D573C"/>
    <w:rsid w:val="000D5B37"/>
    <w:rsid w:val="000D694D"/>
    <w:rsid w:val="000D6C9B"/>
    <w:rsid w:val="000E045D"/>
    <w:rsid w:val="000E091C"/>
    <w:rsid w:val="000E13E9"/>
    <w:rsid w:val="000E2D21"/>
    <w:rsid w:val="000E2E0E"/>
    <w:rsid w:val="000E3C0A"/>
    <w:rsid w:val="000E3EB3"/>
    <w:rsid w:val="000E4142"/>
    <w:rsid w:val="000E4869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1F07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108"/>
    <w:rsid w:val="00107279"/>
    <w:rsid w:val="001073D2"/>
    <w:rsid w:val="0010781C"/>
    <w:rsid w:val="001103D6"/>
    <w:rsid w:val="0011055D"/>
    <w:rsid w:val="00110DC8"/>
    <w:rsid w:val="00112109"/>
    <w:rsid w:val="00112299"/>
    <w:rsid w:val="00112A9A"/>
    <w:rsid w:val="0011319A"/>
    <w:rsid w:val="00113EB6"/>
    <w:rsid w:val="00113F95"/>
    <w:rsid w:val="00114432"/>
    <w:rsid w:val="001148AA"/>
    <w:rsid w:val="001150DE"/>
    <w:rsid w:val="00115265"/>
    <w:rsid w:val="0011542F"/>
    <w:rsid w:val="0011547E"/>
    <w:rsid w:val="0011595D"/>
    <w:rsid w:val="00116074"/>
    <w:rsid w:val="001166AD"/>
    <w:rsid w:val="0011717B"/>
    <w:rsid w:val="00117D7E"/>
    <w:rsid w:val="0012068C"/>
    <w:rsid w:val="00120B3F"/>
    <w:rsid w:val="001210B0"/>
    <w:rsid w:val="00121C51"/>
    <w:rsid w:val="001223DB"/>
    <w:rsid w:val="00122589"/>
    <w:rsid w:val="00122860"/>
    <w:rsid w:val="001251ED"/>
    <w:rsid w:val="00125FC9"/>
    <w:rsid w:val="001260D7"/>
    <w:rsid w:val="00126354"/>
    <w:rsid w:val="00126BE5"/>
    <w:rsid w:val="0012718C"/>
    <w:rsid w:val="00127D9E"/>
    <w:rsid w:val="00130AA7"/>
    <w:rsid w:val="0013120A"/>
    <w:rsid w:val="0013210B"/>
    <w:rsid w:val="0013214B"/>
    <w:rsid w:val="00132804"/>
    <w:rsid w:val="001330EB"/>
    <w:rsid w:val="00133136"/>
    <w:rsid w:val="00133979"/>
    <w:rsid w:val="001339E8"/>
    <w:rsid w:val="001342C2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DDC"/>
    <w:rsid w:val="00142FD3"/>
    <w:rsid w:val="00143424"/>
    <w:rsid w:val="00143B1C"/>
    <w:rsid w:val="00143E97"/>
    <w:rsid w:val="00144245"/>
    <w:rsid w:val="00144FFE"/>
    <w:rsid w:val="001457FD"/>
    <w:rsid w:val="0014618E"/>
    <w:rsid w:val="0014625C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329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1C1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72E8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42F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185"/>
    <w:rsid w:val="00192885"/>
    <w:rsid w:val="0019303F"/>
    <w:rsid w:val="00193B47"/>
    <w:rsid w:val="00194461"/>
    <w:rsid w:val="00194851"/>
    <w:rsid w:val="00194955"/>
    <w:rsid w:val="00195BE9"/>
    <w:rsid w:val="00196DDC"/>
    <w:rsid w:val="00197F68"/>
    <w:rsid w:val="001A139A"/>
    <w:rsid w:val="001A16B1"/>
    <w:rsid w:val="001A1DEC"/>
    <w:rsid w:val="001A2C08"/>
    <w:rsid w:val="001A325B"/>
    <w:rsid w:val="001A3527"/>
    <w:rsid w:val="001A3B47"/>
    <w:rsid w:val="001A3BA4"/>
    <w:rsid w:val="001A4155"/>
    <w:rsid w:val="001A4354"/>
    <w:rsid w:val="001A4F23"/>
    <w:rsid w:val="001A564B"/>
    <w:rsid w:val="001A5C75"/>
    <w:rsid w:val="001A5F26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30BD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3A10"/>
    <w:rsid w:val="001C4566"/>
    <w:rsid w:val="001C5BFF"/>
    <w:rsid w:val="001C655F"/>
    <w:rsid w:val="001C6F37"/>
    <w:rsid w:val="001C7EEB"/>
    <w:rsid w:val="001D013C"/>
    <w:rsid w:val="001D05E3"/>
    <w:rsid w:val="001D1400"/>
    <w:rsid w:val="001D212B"/>
    <w:rsid w:val="001D228C"/>
    <w:rsid w:val="001D230F"/>
    <w:rsid w:val="001D270A"/>
    <w:rsid w:val="001D2A4E"/>
    <w:rsid w:val="001D2AD8"/>
    <w:rsid w:val="001D2B39"/>
    <w:rsid w:val="001D2C71"/>
    <w:rsid w:val="001D2FF5"/>
    <w:rsid w:val="001D35D1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D7F94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5EF1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39"/>
    <w:rsid w:val="001F0A8A"/>
    <w:rsid w:val="001F128C"/>
    <w:rsid w:val="001F12D3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DFC"/>
    <w:rsid w:val="00201FAC"/>
    <w:rsid w:val="00202154"/>
    <w:rsid w:val="00202718"/>
    <w:rsid w:val="00202A58"/>
    <w:rsid w:val="00202F6E"/>
    <w:rsid w:val="002033C1"/>
    <w:rsid w:val="002039F7"/>
    <w:rsid w:val="00203B7D"/>
    <w:rsid w:val="00203EAC"/>
    <w:rsid w:val="0020402F"/>
    <w:rsid w:val="002042D6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79F"/>
    <w:rsid w:val="00214ABC"/>
    <w:rsid w:val="00216225"/>
    <w:rsid w:val="00216524"/>
    <w:rsid w:val="002178B4"/>
    <w:rsid w:val="00217E96"/>
    <w:rsid w:val="002203E0"/>
    <w:rsid w:val="00220F38"/>
    <w:rsid w:val="002210C3"/>
    <w:rsid w:val="0022164E"/>
    <w:rsid w:val="00221FCD"/>
    <w:rsid w:val="00222686"/>
    <w:rsid w:val="00222B80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E84"/>
    <w:rsid w:val="00237F08"/>
    <w:rsid w:val="00240423"/>
    <w:rsid w:val="00240C86"/>
    <w:rsid w:val="00240E40"/>
    <w:rsid w:val="00241218"/>
    <w:rsid w:val="002416E2"/>
    <w:rsid w:val="00241B6A"/>
    <w:rsid w:val="00242248"/>
    <w:rsid w:val="002422C8"/>
    <w:rsid w:val="002425BC"/>
    <w:rsid w:val="002428C8"/>
    <w:rsid w:val="00243BB9"/>
    <w:rsid w:val="00244CF2"/>
    <w:rsid w:val="00244D23"/>
    <w:rsid w:val="002454B4"/>
    <w:rsid w:val="00245888"/>
    <w:rsid w:val="00246314"/>
    <w:rsid w:val="0024682A"/>
    <w:rsid w:val="002468EE"/>
    <w:rsid w:val="00247542"/>
    <w:rsid w:val="00247691"/>
    <w:rsid w:val="00250DBB"/>
    <w:rsid w:val="00251266"/>
    <w:rsid w:val="0025323B"/>
    <w:rsid w:val="00253D4C"/>
    <w:rsid w:val="00253D4E"/>
    <w:rsid w:val="002540DF"/>
    <w:rsid w:val="0025416F"/>
    <w:rsid w:val="00254B0B"/>
    <w:rsid w:val="00254C2D"/>
    <w:rsid w:val="00254C32"/>
    <w:rsid w:val="002555DD"/>
    <w:rsid w:val="00255CFE"/>
    <w:rsid w:val="00255F4D"/>
    <w:rsid w:val="002566CF"/>
    <w:rsid w:val="002574FA"/>
    <w:rsid w:val="002574FE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2D"/>
    <w:rsid w:val="00271BE5"/>
    <w:rsid w:val="0027274E"/>
    <w:rsid w:val="002727AD"/>
    <w:rsid w:val="0027298B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DFB"/>
    <w:rsid w:val="00275EA1"/>
    <w:rsid w:val="00276366"/>
    <w:rsid w:val="002765F7"/>
    <w:rsid w:val="0027708B"/>
    <w:rsid w:val="00277322"/>
    <w:rsid w:val="0027743D"/>
    <w:rsid w:val="00277BDB"/>
    <w:rsid w:val="002810F7"/>
    <w:rsid w:val="00281126"/>
    <w:rsid w:val="00281B4B"/>
    <w:rsid w:val="00281DD5"/>
    <w:rsid w:val="00281ED9"/>
    <w:rsid w:val="0028269F"/>
    <w:rsid w:val="0028299C"/>
    <w:rsid w:val="0028327D"/>
    <w:rsid w:val="002833BE"/>
    <w:rsid w:val="002844C9"/>
    <w:rsid w:val="00285A60"/>
    <w:rsid w:val="00285BE5"/>
    <w:rsid w:val="00285DBE"/>
    <w:rsid w:val="00286F35"/>
    <w:rsid w:val="002874AF"/>
    <w:rsid w:val="002874F9"/>
    <w:rsid w:val="00287540"/>
    <w:rsid w:val="00290641"/>
    <w:rsid w:val="00291269"/>
    <w:rsid w:val="00291E49"/>
    <w:rsid w:val="002925E6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5C0"/>
    <w:rsid w:val="00296D5E"/>
    <w:rsid w:val="002972AA"/>
    <w:rsid w:val="0029744B"/>
    <w:rsid w:val="00297DE0"/>
    <w:rsid w:val="002A0133"/>
    <w:rsid w:val="002A015C"/>
    <w:rsid w:val="002A0282"/>
    <w:rsid w:val="002A02DE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5BE"/>
    <w:rsid w:val="002B09E9"/>
    <w:rsid w:val="002B0E46"/>
    <w:rsid w:val="002B0F40"/>
    <w:rsid w:val="002B1100"/>
    <w:rsid w:val="002B240A"/>
    <w:rsid w:val="002B29BD"/>
    <w:rsid w:val="002B2D5F"/>
    <w:rsid w:val="002B33C2"/>
    <w:rsid w:val="002B3F62"/>
    <w:rsid w:val="002B4922"/>
    <w:rsid w:val="002B4EE8"/>
    <w:rsid w:val="002B5229"/>
    <w:rsid w:val="002B5316"/>
    <w:rsid w:val="002B54A6"/>
    <w:rsid w:val="002B6AF9"/>
    <w:rsid w:val="002B758C"/>
    <w:rsid w:val="002B7A0E"/>
    <w:rsid w:val="002B7EB7"/>
    <w:rsid w:val="002C13FD"/>
    <w:rsid w:val="002C16AF"/>
    <w:rsid w:val="002C1CE4"/>
    <w:rsid w:val="002C20C5"/>
    <w:rsid w:val="002C29ED"/>
    <w:rsid w:val="002C2D19"/>
    <w:rsid w:val="002C2E24"/>
    <w:rsid w:val="002C3172"/>
    <w:rsid w:val="002C3C2A"/>
    <w:rsid w:val="002C4520"/>
    <w:rsid w:val="002C4C39"/>
    <w:rsid w:val="002C4F91"/>
    <w:rsid w:val="002C5A75"/>
    <w:rsid w:val="002C60AC"/>
    <w:rsid w:val="002C6B2C"/>
    <w:rsid w:val="002C6FFA"/>
    <w:rsid w:val="002D007E"/>
    <w:rsid w:val="002D0838"/>
    <w:rsid w:val="002D0AF4"/>
    <w:rsid w:val="002D10FA"/>
    <w:rsid w:val="002D23BF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158B"/>
    <w:rsid w:val="002E24B9"/>
    <w:rsid w:val="002E2C04"/>
    <w:rsid w:val="002E3029"/>
    <w:rsid w:val="002E314F"/>
    <w:rsid w:val="002E3528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54F"/>
    <w:rsid w:val="00306783"/>
    <w:rsid w:val="00306B8B"/>
    <w:rsid w:val="00306C13"/>
    <w:rsid w:val="00306C8C"/>
    <w:rsid w:val="00306D24"/>
    <w:rsid w:val="00306FD4"/>
    <w:rsid w:val="00307CB2"/>
    <w:rsid w:val="00311DDD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290"/>
    <w:rsid w:val="003168DF"/>
    <w:rsid w:val="003169F7"/>
    <w:rsid w:val="00316D4B"/>
    <w:rsid w:val="00317135"/>
    <w:rsid w:val="00317184"/>
    <w:rsid w:val="00317680"/>
    <w:rsid w:val="0032047D"/>
    <w:rsid w:val="00321EE7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276CA"/>
    <w:rsid w:val="00330604"/>
    <w:rsid w:val="0033121B"/>
    <w:rsid w:val="00331582"/>
    <w:rsid w:val="00331F3E"/>
    <w:rsid w:val="00331FE5"/>
    <w:rsid w:val="00332AFA"/>
    <w:rsid w:val="003339AF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37D3B"/>
    <w:rsid w:val="0034012B"/>
    <w:rsid w:val="00340AEE"/>
    <w:rsid w:val="00341E48"/>
    <w:rsid w:val="003423DC"/>
    <w:rsid w:val="003444E4"/>
    <w:rsid w:val="0034479E"/>
    <w:rsid w:val="00345105"/>
    <w:rsid w:val="003454C4"/>
    <w:rsid w:val="0034772C"/>
    <w:rsid w:val="00347A4F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565F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A29"/>
    <w:rsid w:val="00362E2B"/>
    <w:rsid w:val="00362FE6"/>
    <w:rsid w:val="0036323B"/>
    <w:rsid w:val="00363F92"/>
    <w:rsid w:val="00364091"/>
    <w:rsid w:val="003641AD"/>
    <w:rsid w:val="003647E6"/>
    <w:rsid w:val="00364EE7"/>
    <w:rsid w:val="0036563C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6C4E"/>
    <w:rsid w:val="003876A7"/>
    <w:rsid w:val="0039028D"/>
    <w:rsid w:val="00390349"/>
    <w:rsid w:val="003906E2"/>
    <w:rsid w:val="00391AA4"/>
    <w:rsid w:val="0039207C"/>
    <w:rsid w:val="003927BA"/>
    <w:rsid w:val="00392B4A"/>
    <w:rsid w:val="00393F05"/>
    <w:rsid w:val="003950BC"/>
    <w:rsid w:val="0039544A"/>
    <w:rsid w:val="0039570C"/>
    <w:rsid w:val="00395772"/>
    <w:rsid w:val="00395821"/>
    <w:rsid w:val="00395D13"/>
    <w:rsid w:val="0039643C"/>
    <w:rsid w:val="00396853"/>
    <w:rsid w:val="00397E1A"/>
    <w:rsid w:val="003A013A"/>
    <w:rsid w:val="003A13FD"/>
    <w:rsid w:val="003A17D1"/>
    <w:rsid w:val="003A1B2A"/>
    <w:rsid w:val="003A276A"/>
    <w:rsid w:val="003A2C77"/>
    <w:rsid w:val="003A468C"/>
    <w:rsid w:val="003A4845"/>
    <w:rsid w:val="003A5D52"/>
    <w:rsid w:val="003A5FBC"/>
    <w:rsid w:val="003A6843"/>
    <w:rsid w:val="003A6F28"/>
    <w:rsid w:val="003A7258"/>
    <w:rsid w:val="003A7B30"/>
    <w:rsid w:val="003A7E91"/>
    <w:rsid w:val="003B0167"/>
    <w:rsid w:val="003B04B8"/>
    <w:rsid w:val="003B0BD8"/>
    <w:rsid w:val="003B0F3B"/>
    <w:rsid w:val="003B0FF8"/>
    <w:rsid w:val="003B124A"/>
    <w:rsid w:val="003B1B94"/>
    <w:rsid w:val="003B2CE6"/>
    <w:rsid w:val="003B37D1"/>
    <w:rsid w:val="003B37DB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4A20"/>
    <w:rsid w:val="003C56C2"/>
    <w:rsid w:val="003C72EB"/>
    <w:rsid w:val="003C79EF"/>
    <w:rsid w:val="003D07D8"/>
    <w:rsid w:val="003D0D5A"/>
    <w:rsid w:val="003D11C5"/>
    <w:rsid w:val="003D12D0"/>
    <w:rsid w:val="003D135A"/>
    <w:rsid w:val="003D14D2"/>
    <w:rsid w:val="003D1B22"/>
    <w:rsid w:val="003D290D"/>
    <w:rsid w:val="003D2998"/>
    <w:rsid w:val="003D305F"/>
    <w:rsid w:val="003D3127"/>
    <w:rsid w:val="003D3A2D"/>
    <w:rsid w:val="003D4F8B"/>
    <w:rsid w:val="003D4FF8"/>
    <w:rsid w:val="003D5578"/>
    <w:rsid w:val="003D5D4A"/>
    <w:rsid w:val="003D5E28"/>
    <w:rsid w:val="003D6757"/>
    <w:rsid w:val="003D68E4"/>
    <w:rsid w:val="003D6A0D"/>
    <w:rsid w:val="003D79FB"/>
    <w:rsid w:val="003D7EB7"/>
    <w:rsid w:val="003D7F05"/>
    <w:rsid w:val="003E022D"/>
    <w:rsid w:val="003E07B0"/>
    <w:rsid w:val="003E0EBE"/>
    <w:rsid w:val="003E1092"/>
    <w:rsid w:val="003E139A"/>
    <w:rsid w:val="003E14D8"/>
    <w:rsid w:val="003E229F"/>
    <w:rsid w:val="003E2311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5D9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510"/>
    <w:rsid w:val="003F7D4F"/>
    <w:rsid w:val="00400836"/>
    <w:rsid w:val="004008D0"/>
    <w:rsid w:val="00401417"/>
    <w:rsid w:val="00401443"/>
    <w:rsid w:val="004016C3"/>
    <w:rsid w:val="00401835"/>
    <w:rsid w:val="00401CE8"/>
    <w:rsid w:val="00402733"/>
    <w:rsid w:val="00402DF7"/>
    <w:rsid w:val="00403B56"/>
    <w:rsid w:val="00403C81"/>
    <w:rsid w:val="00403D1B"/>
    <w:rsid w:val="0040434E"/>
    <w:rsid w:val="00404714"/>
    <w:rsid w:val="00405225"/>
    <w:rsid w:val="0040525E"/>
    <w:rsid w:val="00405377"/>
    <w:rsid w:val="00405495"/>
    <w:rsid w:val="0040553E"/>
    <w:rsid w:val="00406069"/>
    <w:rsid w:val="00406380"/>
    <w:rsid w:val="00406B43"/>
    <w:rsid w:val="004075D4"/>
    <w:rsid w:val="00407713"/>
    <w:rsid w:val="00407D52"/>
    <w:rsid w:val="004104C4"/>
    <w:rsid w:val="004106D9"/>
    <w:rsid w:val="00410999"/>
    <w:rsid w:val="00410DDC"/>
    <w:rsid w:val="004111F1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C11"/>
    <w:rsid w:val="00426FB8"/>
    <w:rsid w:val="004275D3"/>
    <w:rsid w:val="00430E2B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5D88"/>
    <w:rsid w:val="004368DB"/>
    <w:rsid w:val="0043750A"/>
    <w:rsid w:val="00440842"/>
    <w:rsid w:val="00440DC6"/>
    <w:rsid w:val="00441A0F"/>
    <w:rsid w:val="00441FC5"/>
    <w:rsid w:val="00443869"/>
    <w:rsid w:val="00443BBA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35B9"/>
    <w:rsid w:val="0045476E"/>
    <w:rsid w:val="004547B8"/>
    <w:rsid w:val="0045595F"/>
    <w:rsid w:val="00456A92"/>
    <w:rsid w:val="0045752E"/>
    <w:rsid w:val="00457BC1"/>
    <w:rsid w:val="00460A8D"/>
    <w:rsid w:val="00461090"/>
    <w:rsid w:val="004619C8"/>
    <w:rsid w:val="0046206C"/>
    <w:rsid w:val="004624DF"/>
    <w:rsid w:val="00464DC4"/>
    <w:rsid w:val="004662D8"/>
    <w:rsid w:val="004662FA"/>
    <w:rsid w:val="00467291"/>
    <w:rsid w:val="004672AE"/>
    <w:rsid w:val="0046743C"/>
    <w:rsid w:val="004674ED"/>
    <w:rsid w:val="00470272"/>
    <w:rsid w:val="004716C4"/>
    <w:rsid w:val="00471A08"/>
    <w:rsid w:val="00472012"/>
    <w:rsid w:val="00472F9F"/>
    <w:rsid w:val="004736BE"/>
    <w:rsid w:val="004759D2"/>
    <w:rsid w:val="00475FF0"/>
    <w:rsid w:val="00476052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6DCA"/>
    <w:rsid w:val="0048735E"/>
    <w:rsid w:val="004878C2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6FD"/>
    <w:rsid w:val="00496986"/>
    <w:rsid w:val="004969F3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367B"/>
    <w:rsid w:val="004A4270"/>
    <w:rsid w:val="004A525E"/>
    <w:rsid w:val="004A6034"/>
    <w:rsid w:val="004A6099"/>
    <w:rsid w:val="004A73C2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3FB1"/>
    <w:rsid w:val="004B417C"/>
    <w:rsid w:val="004B4D4E"/>
    <w:rsid w:val="004B6072"/>
    <w:rsid w:val="004B6784"/>
    <w:rsid w:val="004B6BD4"/>
    <w:rsid w:val="004B6F57"/>
    <w:rsid w:val="004B7707"/>
    <w:rsid w:val="004B7747"/>
    <w:rsid w:val="004B7766"/>
    <w:rsid w:val="004C0B0E"/>
    <w:rsid w:val="004C127E"/>
    <w:rsid w:val="004C18E8"/>
    <w:rsid w:val="004C1A0E"/>
    <w:rsid w:val="004C1F56"/>
    <w:rsid w:val="004C25CD"/>
    <w:rsid w:val="004C2D86"/>
    <w:rsid w:val="004C4468"/>
    <w:rsid w:val="004C4AAF"/>
    <w:rsid w:val="004C4D1C"/>
    <w:rsid w:val="004C4FAA"/>
    <w:rsid w:val="004C5FF9"/>
    <w:rsid w:val="004C6779"/>
    <w:rsid w:val="004C689C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19C"/>
    <w:rsid w:val="004D65D1"/>
    <w:rsid w:val="004D6706"/>
    <w:rsid w:val="004E10DA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692E"/>
    <w:rsid w:val="004E70AE"/>
    <w:rsid w:val="004E759D"/>
    <w:rsid w:val="004E79BA"/>
    <w:rsid w:val="004E7CFF"/>
    <w:rsid w:val="004E7F17"/>
    <w:rsid w:val="004F0C76"/>
    <w:rsid w:val="004F0CEC"/>
    <w:rsid w:val="004F133A"/>
    <w:rsid w:val="004F297C"/>
    <w:rsid w:val="004F2F15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4BDD"/>
    <w:rsid w:val="004F58B5"/>
    <w:rsid w:val="004F6E52"/>
    <w:rsid w:val="004F7C68"/>
    <w:rsid w:val="00500342"/>
    <w:rsid w:val="00500C24"/>
    <w:rsid w:val="00501916"/>
    <w:rsid w:val="00501DBF"/>
    <w:rsid w:val="00501E5A"/>
    <w:rsid w:val="00502773"/>
    <w:rsid w:val="00503159"/>
    <w:rsid w:val="005033D7"/>
    <w:rsid w:val="00503B4D"/>
    <w:rsid w:val="005045CA"/>
    <w:rsid w:val="00504EE9"/>
    <w:rsid w:val="005050B9"/>
    <w:rsid w:val="005067E2"/>
    <w:rsid w:val="00507C92"/>
    <w:rsid w:val="00507D77"/>
    <w:rsid w:val="00510253"/>
    <w:rsid w:val="005107CC"/>
    <w:rsid w:val="005120AA"/>
    <w:rsid w:val="00512D92"/>
    <w:rsid w:val="005134B3"/>
    <w:rsid w:val="00513AC4"/>
    <w:rsid w:val="00513F64"/>
    <w:rsid w:val="005142D8"/>
    <w:rsid w:val="005147D5"/>
    <w:rsid w:val="00514DE4"/>
    <w:rsid w:val="00515ECE"/>
    <w:rsid w:val="00516265"/>
    <w:rsid w:val="0051638D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0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37ADC"/>
    <w:rsid w:val="0054022B"/>
    <w:rsid w:val="00540F63"/>
    <w:rsid w:val="00542054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43D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89C"/>
    <w:rsid w:val="00554900"/>
    <w:rsid w:val="00554D2E"/>
    <w:rsid w:val="00554F03"/>
    <w:rsid w:val="00555053"/>
    <w:rsid w:val="0055569C"/>
    <w:rsid w:val="00555F49"/>
    <w:rsid w:val="005568B5"/>
    <w:rsid w:val="00556C53"/>
    <w:rsid w:val="00556C62"/>
    <w:rsid w:val="00557085"/>
    <w:rsid w:val="0055763B"/>
    <w:rsid w:val="00557917"/>
    <w:rsid w:val="005603F0"/>
    <w:rsid w:val="005614EA"/>
    <w:rsid w:val="0056154B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251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058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5FAF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248"/>
    <w:rsid w:val="005B053C"/>
    <w:rsid w:val="005B071C"/>
    <w:rsid w:val="005B1781"/>
    <w:rsid w:val="005B1B9B"/>
    <w:rsid w:val="005B2EE9"/>
    <w:rsid w:val="005B30D4"/>
    <w:rsid w:val="005B4600"/>
    <w:rsid w:val="005C0B89"/>
    <w:rsid w:val="005C100F"/>
    <w:rsid w:val="005C155D"/>
    <w:rsid w:val="005C19B9"/>
    <w:rsid w:val="005C208A"/>
    <w:rsid w:val="005C23A4"/>
    <w:rsid w:val="005C2D2F"/>
    <w:rsid w:val="005C38B2"/>
    <w:rsid w:val="005C3958"/>
    <w:rsid w:val="005C3D90"/>
    <w:rsid w:val="005C4DB9"/>
    <w:rsid w:val="005C5074"/>
    <w:rsid w:val="005C5C4C"/>
    <w:rsid w:val="005C662A"/>
    <w:rsid w:val="005C692A"/>
    <w:rsid w:val="005C6EC5"/>
    <w:rsid w:val="005C72E9"/>
    <w:rsid w:val="005C73B0"/>
    <w:rsid w:val="005C7822"/>
    <w:rsid w:val="005C791F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1498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30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339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07E0E"/>
    <w:rsid w:val="00610125"/>
    <w:rsid w:val="0061028C"/>
    <w:rsid w:val="0061062C"/>
    <w:rsid w:val="006107BE"/>
    <w:rsid w:val="00610FB3"/>
    <w:rsid w:val="00611430"/>
    <w:rsid w:val="0061143D"/>
    <w:rsid w:val="0061174E"/>
    <w:rsid w:val="00611FC6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09E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845"/>
    <w:rsid w:val="0064194D"/>
    <w:rsid w:val="00641A14"/>
    <w:rsid w:val="00641ABE"/>
    <w:rsid w:val="00641BD0"/>
    <w:rsid w:val="006436A0"/>
    <w:rsid w:val="006436C3"/>
    <w:rsid w:val="006442E4"/>
    <w:rsid w:val="0064563D"/>
    <w:rsid w:val="00646AE0"/>
    <w:rsid w:val="00646F8C"/>
    <w:rsid w:val="00647317"/>
    <w:rsid w:val="00647BF0"/>
    <w:rsid w:val="00650A5C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B0E"/>
    <w:rsid w:val="00661FFC"/>
    <w:rsid w:val="00662F20"/>
    <w:rsid w:val="00662FA3"/>
    <w:rsid w:val="00663428"/>
    <w:rsid w:val="00663653"/>
    <w:rsid w:val="00663830"/>
    <w:rsid w:val="00664950"/>
    <w:rsid w:val="00664D44"/>
    <w:rsid w:val="00667E75"/>
    <w:rsid w:val="00670543"/>
    <w:rsid w:val="00670742"/>
    <w:rsid w:val="006708D5"/>
    <w:rsid w:val="00671635"/>
    <w:rsid w:val="00671A36"/>
    <w:rsid w:val="006720C4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1A09"/>
    <w:rsid w:val="006829DE"/>
    <w:rsid w:val="00683220"/>
    <w:rsid w:val="00683E4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407"/>
    <w:rsid w:val="006A1141"/>
    <w:rsid w:val="006A14AF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2F5C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00"/>
    <w:rsid w:val="006D48AC"/>
    <w:rsid w:val="006D4A0A"/>
    <w:rsid w:val="006D4ADB"/>
    <w:rsid w:val="006D557E"/>
    <w:rsid w:val="006D5ACA"/>
    <w:rsid w:val="006D778C"/>
    <w:rsid w:val="006E069E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0AA3"/>
    <w:rsid w:val="006F10BF"/>
    <w:rsid w:val="006F140D"/>
    <w:rsid w:val="006F1BCB"/>
    <w:rsid w:val="006F219D"/>
    <w:rsid w:val="006F2285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58E3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5F"/>
    <w:rsid w:val="00701D6D"/>
    <w:rsid w:val="00702C7C"/>
    <w:rsid w:val="00703321"/>
    <w:rsid w:val="0070388D"/>
    <w:rsid w:val="00703AEC"/>
    <w:rsid w:val="00703BE2"/>
    <w:rsid w:val="007040C2"/>
    <w:rsid w:val="0070474E"/>
    <w:rsid w:val="00704DD2"/>
    <w:rsid w:val="00704EFA"/>
    <w:rsid w:val="00705134"/>
    <w:rsid w:val="00705342"/>
    <w:rsid w:val="007059B8"/>
    <w:rsid w:val="007061C0"/>
    <w:rsid w:val="007061EE"/>
    <w:rsid w:val="00706867"/>
    <w:rsid w:val="00706FD1"/>
    <w:rsid w:val="007079FE"/>
    <w:rsid w:val="00707A4C"/>
    <w:rsid w:val="00710A67"/>
    <w:rsid w:val="00710B23"/>
    <w:rsid w:val="00710FDE"/>
    <w:rsid w:val="0071144E"/>
    <w:rsid w:val="0071174B"/>
    <w:rsid w:val="00711ECF"/>
    <w:rsid w:val="00712048"/>
    <w:rsid w:val="007122E8"/>
    <w:rsid w:val="00712583"/>
    <w:rsid w:val="00713954"/>
    <w:rsid w:val="00713CFB"/>
    <w:rsid w:val="007145FF"/>
    <w:rsid w:val="00715FED"/>
    <w:rsid w:val="0071631C"/>
    <w:rsid w:val="00716AD1"/>
    <w:rsid w:val="0071721C"/>
    <w:rsid w:val="00717EC2"/>
    <w:rsid w:val="0072066D"/>
    <w:rsid w:val="0072094D"/>
    <w:rsid w:val="00720D7B"/>
    <w:rsid w:val="00723204"/>
    <w:rsid w:val="00723401"/>
    <w:rsid w:val="00724158"/>
    <w:rsid w:val="007242FC"/>
    <w:rsid w:val="00724D63"/>
    <w:rsid w:val="00725EC3"/>
    <w:rsid w:val="00725FC7"/>
    <w:rsid w:val="00726ACD"/>
    <w:rsid w:val="00727B38"/>
    <w:rsid w:val="0073053B"/>
    <w:rsid w:val="00731114"/>
    <w:rsid w:val="007319FB"/>
    <w:rsid w:val="00732854"/>
    <w:rsid w:val="007328D7"/>
    <w:rsid w:val="007329CF"/>
    <w:rsid w:val="00732A99"/>
    <w:rsid w:val="00732D14"/>
    <w:rsid w:val="0073345D"/>
    <w:rsid w:val="0073395E"/>
    <w:rsid w:val="00733ACD"/>
    <w:rsid w:val="00733DD1"/>
    <w:rsid w:val="00734045"/>
    <w:rsid w:val="007359E3"/>
    <w:rsid w:val="00735F76"/>
    <w:rsid w:val="00736C2F"/>
    <w:rsid w:val="007371FF"/>
    <w:rsid w:val="00743609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57D80"/>
    <w:rsid w:val="00760207"/>
    <w:rsid w:val="007602A0"/>
    <w:rsid w:val="00760664"/>
    <w:rsid w:val="007611BC"/>
    <w:rsid w:val="007611BE"/>
    <w:rsid w:val="007613EA"/>
    <w:rsid w:val="00761691"/>
    <w:rsid w:val="00761F27"/>
    <w:rsid w:val="00762039"/>
    <w:rsid w:val="00762496"/>
    <w:rsid w:val="00762FDA"/>
    <w:rsid w:val="00763527"/>
    <w:rsid w:val="007637FF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64E"/>
    <w:rsid w:val="00776B5E"/>
    <w:rsid w:val="00776DA7"/>
    <w:rsid w:val="00776E94"/>
    <w:rsid w:val="007800C7"/>
    <w:rsid w:val="00780309"/>
    <w:rsid w:val="00780DDC"/>
    <w:rsid w:val="007810FD"/>
    <w:rsid w:val="0078254F"/>
    <w:rsid w:val="0078283F"/>
    <w:rsid w:val="00782BBA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D28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45"/>
    <w:rsid w:val="007A187D"/>
    <w:rsid w:val="007A2F0B"/>
    <w:rsid w:val="007A3558"/>
    <w:rsid w:val="007B034F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548"/>
    <w:rsid w:val="007C6749"/>
    <w:rsid w:val="007C6D8D"/>
    <w:rsid w:val="007C7B69"/>
    <w:rsid w:val="007D043A"/>
    <w:rsid w:val="007D06E1"/>
    <w:rsid w:val="007D08CF"/>
    <w:rsid w:val="007D14B6"/>
    <w:rsid w:val="007D1DA5"/>
    <w:rsid w:val="007D23CF"/>
    <w:rsid w:val="007D26E0"/>
    <w:rsid w:val="007D2B44"/>
    <w:rsid w:val="007D3517"/>
    <w:rsid w:val="007D3E04"/>
    <w:rsid w:val="007D3E7B"/>
    <w:rsid w:val="007D4025"/>
    <w:rsid w:val="007D439D"/>
    <w:rsid w:val="007D4407"/>
    <w:rsid w:val="007D59DE"/>
    <w:rsid w:val="007D5C27"/>
    <w:rsid w:val="007D5C2B"/>
    <w:rsid w:val="007D63CF"/>
    <w:rsid w:val="007D64A9"/>
    <w:rsid w:val="007D6882"/>
    <w:rsid w:val="007D7458"/>
    <w:rsid w:val="007D7CF9"/>
    <w:rsid w:val="007E0168"/>
    <w:rsid w:val="007E0252"/>
    <w:rsid w:val="007E079D"/>
    <w:rsid w:val="007E0868"/>
    <w:rsid w:val="007E0A3B"/>
    <w:rsid w:val="007E14C5"/>
    <w:rsid w:val="007E178C"/>
    <w:rsid w:val="007E17B8"/>
    <w:rsid w:val="007E200B"/>
    <w:rsid w:val="007E2836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8DB"/>
    <w:rsid w:val="007F0A8E"/>
    <w:rsid w:val="007F0AFD"/>
    <w:rsid w:val="007F1533"/>
    <w:rsid w:val="007F19F2"/>
    <w:rsid w:val="007F3393"/>
    <w:rsid w:val="007F35AB"/>
    <w:rsid w:val="007F38AE"/>
    <w:rsid w:val="007F3EC7"/>
    <w:rsid w:val="007F5419"/>
    <w:rsid w:val="007F5EA8"/>
    <w:rsid w:val="007F7F00"/>
    <w:rsid w:val="00801D7A"/>
    <w:rsid w:val="008024F3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958"/>
    <w:rsid w:val="00806A76"/>
    <w:rsid w:val="00810CED"/>
    <w:rsid w:val="008115A7"/>
    <w:rsid w:val="00811C9D"/>
    <w:rsid w:val="00812CCB"/>
    <w:rsid w:val="00812DBA"/>
    <w:rsid w:val="008131A3"/>
    <w:rsid w:val="0081362C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2D28"/>
    <w:rsid w:val="008235E9"/>
    <w:rsid w:val="00823F58"/>
    <w:rsid w:val="00825069"/>
    <w:rsid w:val="00825318"/>
    <w:rsid w:val="00825BFF"/>
    <w:rsid w:val="00826321"/>
    <w:rsid w:val="0082659B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484"/>
    <w:rsid w:val="00841868"/>
    <w:rsid w:val="00841BCD"/>
    <w:rsid w:val="0084262F"/>
    <w:rsid w:val="00842B1B"/>
    <w:rsid w:val="00843833"/>
    <w:rsid w:val="00844AC5"/>
    <w:rsid w:val="0084557B"/>
    <w:rsid w:val="008455D3"/>
    <w:rsid w:val="00845CAF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3AAA"/>
    <w:rsid w:val="00854B55"/>
    <w:rsid w:val="00854F43"/>
    <w:rsid w:val="0085512E"/>
    <w:rsid w:val="008557FF"/>
    <w:rsid w:val="00856992"/>
    <w:rsid w:val="00856C02"/>
    <w:rsid w:val="00856DEB"/>
    <w:rsid w:val="00857226"/>
    <w:rsid w:val="008574E0"/>
    <w:rsid w:val="00857AFB"/>
    <w:rsid w:val="00857CAB"/>
    <w:rsid w:val="00857E37"/>
    <w:rsid w:val="00857ED6"/>
    <w:rsid w:val="008609E9"/>
    <w:rsid w:val="00860A68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6E15"/>
    <w:rsid w:val="00866F82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5EB"/>
    <w:rsid w:val="00874A5D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838"/>
    <w:rsid w:val="00887EDF"/>
    <w:rsid w:val="0089048C"/>
    <w:rsid w:val="008911DB"/>
    <w:rsid w:val="00892674"/>
    <w:rsid w:val="008959AB"/>
    <w:rsid w:val="00895ACA"/>
    <w:rsid w:val="00896185"/>
    <w:rsid w:val="008964F2"/>
    <w:rsid w:val="00896F4E"/>
    <w:rsid w:val="00897EED"/>
    <w:rsid w:val="008A017B"/>
    <w:rsid w:val="008A1BEC"/>
    <w:rsid w:val="008A2393"/>
    <w:rsid w:val="008A24FD"/>
    <w:rsid w:val="008A2D2A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1C3C"/>
    <w:rsid w:val="008B2028"/>
    <w:rsid w:val="008B3289"/>
    <w:rsid w:val="008B3F33"/>
    <w:rsid w:val="008B42ED"/>
    <w:rsid w:val="008B4756"/>
    <w:rsid w:val="008B4864"/>
    <w:rsid w:val="008B4DEB"/>
    <w:rsid w:val="008B4F31"/>
    <w:rsid w:val="008B506C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4C7"/>
    <w:rsid w:val="008C5A4B"/>
    <w:rsid w:val="008C5C49"/>
    <w:rsid w:val="008C66B8"/>
    <w:rsid w:val="008C78CF"/>
    <w:rsid w:val="008C7CDB"/>
    <w:rsid w:val="008C7F38"/>
    <w:rsid w:val="008D0ABF"/>
    <w:rsid w:val="008D1588"/>
    <w:rsid w:val="008D192B"/>
    <w:rsid w:val="008D1C3E"/>
    <w:rsid w:val="008D4640"/>
    <w:rsid w:val="008D5950"/>
    <w:rsid w:val="008D5A3C"/>
    <w:rsid w:val="008D5DB3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633"/>
    <w:rsid w:val="008E2A70"/>
    <w:rsid w:val="008E2C2A"/>
    <w:rsid w:val="008E4D29"/>
    <w:rsid w:val="008E4D68"/>
    <w:rsid w:val="008E571F"/>
    <w:rsid w:val="008E5AF2"/>
    <w:rsid w:val="008E5D12"/>
    <w:rsid w:val="008E5F00"/>
    <w:rsid w:val="008E601E"/>
    <w:rsid w:val="008E61FA"/>
    <w:rsid w:val="008E65E0"/>
    <w:rsid w:val="008E66BC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0A3"/>
    <w:rsid w:val="008F2E85"/>
    <w:rsid w:val="008F2F35"/>
    <w:rsid w:val="008F332C"/>
    <w:rsid w:val="008F35C5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82A"/>
    <w:rsid w:val="00905E50"/>
    <w:rsid w:val="0090604C"/>
    <w:rsid w:val="009066EF"/>
    <w:rsid w:val="00906D1E"/>
    <w:rsid w:val="00906DA9"/>
    <w:rsid w:val="00907AEB"/>
    <w:rsid w:val="00910EE3"/>
    <w:rsid w:val="00910F9D"/>
    <w:rsid w:val="00911EF5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574"/>
    <w:rsid w:val="00917C72"/>
    <w:rsid w:val="00917C82"/>
    <w:rsid w:val="009205AC"/>
    <w:rsid w:val="009207B8"/>
    <w:rsid w:val="009208BB"/>
    <w:rsid w:val="0092239E"/>
    <w:rsid w:val="00922C8A"/>
    <w:rsid w:val="00923010"/>
    <w:rsid w:val="00923D61"/>
    <w:rsid w:val="0092529F"/>
    <w:rsid w:val="00925FE6"/>
    <w:rsid w:val="00926131"/>
    <w:rsid w:val="00926849"/>
    <w:rsid w:val="0092689B"/>
    <w:rsid w:val="0092751A"/>
    <w:rsid w:val="00927EED"/>
    <w:rsid w:val="00927FB2"/>
    <w:rsid w:val="00930DDE"/>
    <w:rsid w:val="00931061"/>
    <w:rsid w:val="009312C9"/>
    <w:rsid w:val="00932180"/>
    <w:rsid w:val="009322D8"/>
    <w:rsid w:val="0093269A"/>
    <w:rsid w:val="00932EBF"/>
    <w:rsid w:val="00932F37"/>
    <w:rsid w:val="00932F55"/>
    <w:rsid w:val="009330EB"/>
    <w:rsid w:val="00933479"/>
    <w:rsid w:val="00933BE2"/>
    <w:rsid w:val="00933E09"/>
    <w:rsid w:val="00933EBF"/>
    <w:rsid w:val="00933F32"/>
    <w:rsid w:val="00934560"/>
    <w:rsid w:val="00934F08"/>
    <w:rsid w:val="009352EE"/>
    <w:rsid w:val="009360B3"/>
    <w:rsid w:val="0093619C"/>
    <w:rsid w:val="009376EB"/>
    <w:rsid w:val="00937F41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148F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0274"/>
    <w:rsid w:val="0096161B"/>
    <w:rsid w:val="009616B4"/>
    <w:rsid w:val="009623A8"/>
    <w:rsid w:val="00962A83"/>
    <w:rsid w:val="00962F22"/>
    <w:rsid w:val="00963173"/>
    <w:rsid w:val="00963192"/>
    <w:rsid w:val="009646BD"/>
    <w:rsid w:val="00964778"/>
    <w:rsid w:val="00964ADB"/>
    <w:rsid w:val="00964F3D"/>
    <w:rsid w:val="00964F44"/>
    <w:rsid w:val="00966063"/>
    <w:rsid w:val="00966553"/>
    <w:rsid w:val="00966914"/>
    <w:rsid w:val="00966979"/>
    <w:rsid w:val="00966C03"/>
    <w:rsid w:val="00967888"/>
    <w:rsid w:val="00970351"/>
    <w:rsid w:val="00970928"/>
    <w:rsid w:val="00970AB8"/>
    <w:rsid w:val="00971132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634"/>
    <w:rsid w:val="0098077B"/>
    <w:rsid w:val="009810F9"/>
    <w:rsid w:val="0098163C"/>
    <w:rsid w:val="009819F0"/>
    <w:rsid w:val="00981B6A"/>
    <w:rsid w:val="00981B97"/>
    <w:rsid w:val="009822D9"/>
    <w:rsid w:val="00984698"/>
    <w:rsid w:val="00985319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5BB"/>
    <w:rsid w:val="00993904"/>
    <w:rsid w:val="00993A6C"/>
    <w:rsid w:val="00993BDE"/>
    <w:rsid w:val="00993BE4"/>
    <w:rsid w:val="00994598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304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A7850"/>
    <w:rsid w:val="009B03E5"/>
    <w:rsid w:val="009B0762"/>
    <w:rsid w:val="009B1162"/>
    <w:rsid w:val="009B14A2"/>
    <w:rsid w:val="009B1E76"/>
    <w:rsid w:val="009B2216"/>
    <w:rsid w:val="009B2708"/>
    <w:rsid w:val="009B2DAB"/>
    <w:rsid w:val="009B3904"/>
    <w:rsid w:val="009B45CE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27D0"/>
    <w:rsid w:val="009C4C4E"/>
    <w:rsid w:val="009C4D1F"/>
    <w:rsid w:val="009C64A0"/>
    <w:rsid w:val="009C6AB8"/>
    <w:rsid w:val="009C6CC4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9D9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7A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4D6F"/>
    <w:rsid w:val="00A051CE"/>
    <w:rsid w:val="00A053F0"/>
    <w:rsid w:val="00A066E1"/>
    <w:rsid w:val="00A075B3"/>
    <w:rsid w:val="00A07AB9"/>
    <w:rsid w:val="00A07C32"/>
    <w:rsid w:val="00A1004E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AEF"/>
    <w:rsid w:val="00A15CC6"/>
    <w:rsid w:val="00A15DDA"/>
    <w:rsid w:val="00A163F7"/>
    <w:rsid w:val="00A16480"/>
    <w:rsid w:val="00A16DB4"/>
    <w:rsid w:val="00A17221"/>
    <w:rsid w:val="00A204EA"/>
    <w:rsid w:val="00A205D0"/>
    <w:rsid w:val="00A2079F"/>
    <w:rsid w:val="00A2093C"/>
    <w:rsid w:val="00A20A3E"/>
    <w:rsid w:val="00A21030"/>
    <w:rsid w:val="00A21331"/>
    <w:rsid w:val="00A21644"/>
    <w:rsid w:val="00A21F86"/>
    <w:rsid w:val="00A21F93"/>
    <w:rsid w:val="00A2203E"/>
    <w:rsid w:val="00A22B78"/>
    <w:rsid w:val="00A22ED2"/>
    <w:rsid w:val="00A237A0"/>
    <w:rsid w:val="00A23E30"/>
    <w:rsid w:val="00A248E2"/>
    <w:rsid w:val="00A25AE5"/>
    <w:rsid w:val="00A260F6"/>
    <w:rsid w:val="00A2731B"/>
    <w:rsid w:val="00A27A65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5D54"/>
    <w:rsid w:val="00A362EA"/>
    <w:rsid w:val="00A36933"/>
    <w:rsid w:val="00A37002"/>
    <w:rsid w:val="00A41571"/>
    <w:rsid w:val="00A416C4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110C"/>
    <w:rsid w:val="00A5155C"/>
    <w:rsid w:val="00A525A9"/>
    <w:rsid w:val="00A529B5"/>
    <w:rsid w:val="00A52D27"/>
    <w:rsid w:val="00A53123"/>
    <w:rsid w:val="00A53370"/>
    <w:rsid w:val="00A5499F"/>
    <w:rsid w:val="00A55133"/>
    <w:rsid w:val="00A55980"/>
    <w:rsid w:val="00A55EBC"/>
    <w:rsid w:val="00A5614F"/>
    <w:rsid w:val="00A5622B"/>
    <w:rsid w:val="00A57548"/>
    <w:rsid w:val="00A57982"/>
    <w:rsid w:val="00A60173"/>
    <w:rsid w:val="00A602C7"/>
    <w:rsid w:val="00A60516"/>
    <w:rsid w:val="00A6057C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203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3ED"/>
    <w:rsid w:val="00A825BE"/>
    <w:rsid w:val="00A83248"/>
    <w:rsid w:val="00A8326B"/>
    <w:rsid w:val="00A8354C"/>
    <w:rsid w:val="00A83E32"/>
    <w:rsid w:val="00A83FDC"/>
    <w:rsid w:val="00A84066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6DF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8C5"/>
    <w:rsid w:val="00AA2F12"/>
    <w:rsid w:val="00AA33CC"/>
    <w:rsid w:val="00AA354E"/>
    <w:rsid w:val="00AA4066"/>
    <w:rsid w:val="00AA4D0F"/>
    <w:rsid w:val="00AA5AC9"/>
    <w:rsid w:val="00AA7658"/>
    <w:rsid w:val="00AA7B46"/>
    <w:rsid w:val="00AB03D6"/>
    <w:rsid w:val="00AB0459"/>
    <w:rsid w:val="00AB0CBD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33B"/>
    <w:rsid w:val="00AB7C8B"/>
    <w:rsid w:val="00AB7F4E"/>
    <w:rsid w:val="00AC01D6"/>
    <w:rsid w:val="00AC0777"/>
    <w:rsid w:val="00AC115C"/>
    <w:rsid w:val="00AC2D7D"/>
    <w:rsid w:val="00AC32AC"/>
    <w:rsid w:val="00AC3BBE"/>
    <w:rsid w:val="00AC4D21"/>
    <w:rsid w:val="00AC51CE"/>
    <w:rsid w:val="00AC537B"/>
    <w:rsid w:val="00AC5977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6FDC"/>
    <w:rsid w:val="00AD74E7"/>
    <w:rsid w:val="00AD7C25"/>
    <w:rsid w:val="00AD7C2B"/>
    <w:rsid w:val="00AD7F67"/>
    <w:rsid w:val="00AE0E52"/>
    <w:rsid w:val="00AE149A"/>
    <w:rsid w:val="00AE1928"/>
    <w:rsid w:val="00AE1B92"/>
    <w:rsid w:val="00AE2300"/>
    <w:rsid w:val="00AE2D41"/>
    <w:rsid w:val="00AE3A0B"/>
    <w:rsid w:val="00AE403B"/>
    <w:rsid w:val="00AE4305"/>
    <w:rsid w:val="00AE47AD"/>
    <w:rsid w:val="00AE4AB8"/>
    <w:rsid w:val="00AE53CA"/>
    <w:rsid w:val="00AE56B1"/>
    <w:rsid w:val="00AE5B9B"/>
    <w:rsid w:val="00AE68F9"/>
    <w:rsid w:val="00AE6C09"/>
    <w:rsid w:val="00AE6CDD"/>
    <w:rsid w:val="00AE76D8"/>
    <w:rsid w:val="00AE7F17"/>
    <w:rsid w:val="00AF02D7"/>
    <w:rsid w:val="00AF071F"/>
    <w:rsid w:val="00AF0DCA"/>
    <w:rsid w:val="00AF119E"/>
    <w:rsid w:val="00AF1439"/>
    <w:rsid w:val="00AF1461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626"/>
    <w:rsid w:val="00B1787F"/>
    <w:rsid w:val="00B17C05"/>
    <w:rsid w:val="00B202D3"/>
    <w:rsid w:val="00B206EE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396"/>
    <w:rsid w:val="00B34DF8"/>
    <w:rsid w:val="00B350FC"/>
    <w:rsid w:val="00B35B65"/>
    <w:rsid w:val="00B36508"/>
    <w:rsid w:val="00B36780"/>
    <w:rsid w:val="00B37675"/>
    <w:rsid w:val="00B37A84"/>
    <w:rsid w:val="00B37CCF"/>
    <w:rsid w:val="00B405CC"/>
    <w:rsid w:val="00B4072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47672"/>
    <w:rsid w:val="00B50423"/>
    <w:rsid w:val="00B522C4"/>
    <w:rsid w:val="00B52EDB"/>
    <w:rsid w:val="00B5334A"/>
    <w:rsid w:val="00B53CE8"/>
    <w:rsid w:val="00B550B1"/>
    <w:rsid w:val="00B553C7"/>
    <w:rsid w:val="00B558AC"/>
    <w:rsid w:val="00B55F54"/>
    <w:rsid w:val="00B564AF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2300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3F5F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1C73"/>
    <w:rsid w:val="00BA2552"/>
    <w:rsid w:val="00BA2C55"/>
    <w:rsid w:val="00BA3CC3"/>
    <w:rsid w:val="00BA42C7"/>
    <w:rsid w:val="00BA4388"/>
    <w:rsid w:val="00BA461B"/>
    <w:rsid w:val="00BA4B7D"/>
    <w:rsid w:val="00BA4F67"/>
    <w:rsid w:val="00BA53B1"/>
    <w:rsid w:val="00BA5A11"/>
    <w:rsid w:val="00BA5C11"/>
    <w:rsid w:val="00BA5D3E"/>
    <w:rsid w:val="00BA66A6"/>
    <w:rsid w:val="00BA6E48"/>
    <w:rsid w:val="00BA6FE1"/>
    <w:rsid w:val="00BA7015"/>
    <w:rsid w:val="00BA74CE"/>
    <w:rsid w:val="00BA78C7"/>
    <w:rsid w:val="00BB0550"/>
    <w:rsid w:val="00BB05D1"/>
    <w:rsid w:val="00BB08D9"/>
    <w:rsid w:val="00BB08E5"/>
    <w:rsid w:val="00BB0959"/>
    <w:rsid w:val="00BB0A3B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88D"/>
    <w:rsid w:val="00BB7BDB"/>
    <w:rsid w:val="00BC026E"/>
    <w:rsid w:val="00BC0298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A64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315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2773"/>
    <w:rsid w:val="00BE3696"/>
    <w:rsid w:val="00BE3911"/>
    <w:rsid w:val="00BE3B82"/>
    <w:rsid w:val="00BE3C56"/>
    <w:rsid w:val="00BE3D6C"/>
    <w:rsid w:val="00BE63B4"/>
    <w:rsid w:val="00BE7A25"/>
    <w:rsid w:val="00BE7CB6"/>
    <w:rsid w:val="00BF0A34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8B4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3E38"/>
    <w:rsid w:val="00C2488E"/>
    <w:rsid w:val="00C24946"/>
    <w:rsid w:val="00C24C4E"/>
    <w:rsid w:val="00C24FD9"/>
    <w:rsid w:val="00C2501C"/>
    <w:rsid w:val="00C251A8"/>
    <w:rsid w:val="00C25DD7"/>
    <w:rsid w:val="00C262A0"/>
    <w:rsid w:val="00C2673B"/>
    <w:rsid w:val="00C26745"/>
    <w:rsid w:val="00C2688C"/>
    <w:rsid w:val="00C26CF5"/>
    <w:rsid w:val="00C26D32"/>
    <w:rsid w:val="00C27165"/>
    <w:rsid w:val="00C2729C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660D"/>
    <w:rsid w:val="00C370D9"/>
    <w:rsid w:val="00C374D6"/>
    <w:rsid w:val="00C3780D"/>
    <w:rsid w:val="00C37C6A"/>
    <w:rsid w:val="00C4015C"/>
    <w:rsid w:val="00C409C4"/>
    <w:rsid w:val="00C409CF"/>
    <w:rsid w:val="00C413A0"/>
    <w:rsid w:val="00C42E37"/>
    <w:rsid w:val="00C45184"/>
    <w:rsid w:val="00C456BA"/>
    <w:rsid w:val="00C459F5"/>
    <w:rsid w:val="00C46553"/>
    <w:rsid w:val="00C475CD"/>
    <w:rsid w:val="00C50E83"/>
    <w:rsid w:val="00C51476"/>
    <w:rsid w:val="00C51E0A"/>
    <w:rsid w:val="00C521DB"/>
    <w:rsid w:val="00C52676"/>
    <w:rsid w:val="00C532E3"/>
    <w:rsid w:val="00C53940"/>
    <w:rsid w:val="00C53CD6"/>
    <w:rsid w:val="00C54127"/>
    <w:rsid w:val="00C54B81"/>
    <w:rsid w:val="00C553EA"/>
    <w:rsid w:val="00C554F6"/>
    <w:rsid w:val="00C5579D"/>
    <w:rsid w:val="00C55957"/>
    <w:rsid w:val="00C579F8"/>
    <w:rsid w:val="00C60308"/>
    <w:rsid w:val="00C60B8D"/>
    <w:rsid w:val="00C6142C"/>
    <w:rsid w:val="00C6194C"/>
    <w:rsid w:val="00C61AE3"/>
    <w:rsid w:val="00C639AF"/>
    <w:rsid w:val="00C63D10"/>
    <w:rsid w:val="00C641F7"/>
    <w:rsid w:val="00C64570"/>
    <w:rsid w:val="00C65474"/>
    <w:rsid w:val="00C6557E"/>
    <w:rsid w:val="00C65BA4"/>
    <w:rsid w:val="00C66B0E"/>
    <w:rsid w:val="00C67385"/>
    <w:rsid w:val="00C67938"/>
    <w:rsid w:val="00C71097"/>
    <w:rsid w:val="00C7202D"/>
    <w:rsid w:val="00C72125"/>
    <w:rsid w:val="00C722E6"/>
    <w:rsid w:val="00C730D5"/>
    <w:rsid w:val="00C7372F"/>
    <w:rsid w:val="00C73BE9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1969"/>
    <w:rsid w:val="00C8219F"/>
    <w:rsid w:val="00C8253F"/>
    <w:rsid w:val="00C826E7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692"/>
    <w:rsid w:val="00C94A81"/>
    <w:rsid w:val="00C94EB5"/>
    <w:rsid w:val="00C95BD6"/>
    <w:rsid w:val="00C95F2D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1D9C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D75"/>
    <w:rsid w:val="00CB6FF2"/>
    <w:rsid w:val="00CB736D"/>
    <w:rsid w:val="00CB77F2"/>
    <w:rsid w:val="00CB7AEB"/>
    <w:rsid w:val="00CB7BAE"/>
    <w:rsid w:val="00CC00D0"/>
    <w:rsid w:val="00CC081A"/>
    <w:rsid w:val="00CC1BCB"/>
    <w:rsid w:val="00CC2DE6"/>
    <w:rsid w:val="00CC315F"/>
    <w:rsid w:val="00CC380C"/>
    <w:rsid w:val="00CC3BBB"/>
    <w:rsid w:val="00CC3F1B"/>
    <w:rsid w:val="00CC4C0C"/>
    <w:rsid w:val="00CC534B"/>
    <w:rsid w:val="00CC6018"/>
    <w:rsid w:val="00CC64DF"/>
    <w:rsid w:val="00CC715A"/>
    <w:rsid w:val="00CC7A2A"/>
    <w:rsid w:val="00CD1375"/>
    <w:rsid w:val="00CD21DC"/>
    <w:rsid w:val="00CD244F"/>
    <w:rsid w:val="00CD340B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B2A"/>
    <w:rsid w:val="00CE2C7B"/>
    <w:rsid w:val="00CE37EB"/>
    <w:rsid w:val="00CE3A6B"/>
    <w:rsid w:val="00CE4F49"/>
    <w:rsid w:val="00CE5491"/>
    <w:rsid w:val="00CE64AB"/>
    <w:rsid w:val="00CE789D"/>
    <w:rsid w:val="00CE7BA9"/>
    <w:rsid w:val="00CF02C9"/>
    <w:rsid w:val="00CF1481"/>
    <w:rsid w:val="00CF1AA3"/>
    <w:rsid w:val="00CF1FC6"/>
    <w:rsid w:val="00CF227D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69F1"/>
    <w:rsid w:val="00CF72E6"/>
    <w:rsid w:val="00CF747A"/>
    <w:rsid w:val="00CF761E"/>
    <w:rsid w:val="00CF7EE0"/>
    <w:rsid w:val="00D00211"/>
    <w:rsid w:val="00D0074D"/>
    <w:rsid w:val="00D00C27"/>
    <w:rsid w:val="00D01251"/>
    <w:rsid w:val="00D0246F"/>
    <w:rsid w:val="00D02F83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179"/>
    <w:rsid w:val="00D15494"/>
    <w:rsid w:val="00D1623E"/>
    <w:rsid w:val="00D1642A"/>
    <w:rsid w:val="00D17431"/>
    <w:rsid w:val="00D20990"/>
    <w:rsid w:val="00D20BD0"/>
    <w:rsid w:val="00D210DE"/>
    <w:rsid w:val="00D21EF9"/>
    <w:rsid w:val="00D22274"/>
    <w:rsid w:val="00D22417"/>
    <w:rsid w:val="00D22FAE"/>
    <w:rsid w:val="00D23993"/>
    <w:rsid w:val="00D244A1"/>
    <w:rsid w:val="00D248E9"/>
    <w:rsid w:val="00D2581C"/>
    <w:rsid w:val="00D264D5"/>
    <w:rsid w:val="00D2691B"/>
    <w:rsid w:val="00D26BEB"/>
    <w:rsid w:val="00D276F7"/>
    <w:rsid w:val="00D277CA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6B7A"/>
    <w:rsid w:val="00D47DAC"/>
    <w:rsid w:val="00D50DE5"/>
    <w:rsid w:val="00D51109"/>
    <w:rsid w:val="00D51B3E"/>
    <w:rsid w:val="00D52F4A"/>
    <w:rsid w:val="00D54713"/>
    <w:rsid w:val="00D54830"/>
    <w:rsid w:val="00D5498C"/>
    <w:rsid w:val="00D549B7"/>
    <w:rsid w:val="00D551C5"/>
    <w:rsid w:val="00D5634D"/>
    <w:rsid w:val="00D56362"/>
    <w:rsid w:val="00D56A01"/>
    <w:rsid w:val="00D56E9D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5DE9"/>
    <w:rsid w:val="00D6633E"/>
    <w:rsid w:val="00D6698D"/>
    <w:rsid w:val="00D673DA"/>
    <w:rsid w:val="00D67FD8"/>
    <w:rsid w:val="00D70893"/>
    <w:rsid w:val="00D711F5"/>
    <w:rsid w:val="00D71395"/>
    <w:rsid w:val="00D713D6"/>
    <w:rsid w:val="00D71CE5"/>
    <w:rsid w:val="00D72E1F"/>
    <w:rsid w:val="00D735E8"/>
    <w:rsid w:val="00D740B9"/>
    <w:rsid w:val="00D740CA"/>
    <w:rsid w:val="00D744AE"/>
    <w:rsid w:val="00D74F97"/>
    <w:rsid w:val="00D757D1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09D"/>
    <w:rsid w:val="00D8619F"/>
    <w:rsid w:val="00D86891"/>
    <w:rsid w:val="00D87234"/>
    <w:rsid w:val="00D878F0"/>
    <w:rsid w:val="00D87F7E"/>
    <w:rsid w:val="00D903F8"/>
    <w:rsid w:val="00D90578"/>
    <w:rsid w:val="00D9105A"/>
    <w:rsid w:val="00D920EE"/>
    <w:rsid w:val="00D92C0A"/>
    <w:rsid w:val="00D93294"/>
    <w:rsid w:val="00D93ABE"/>
    <w:rsid w:val="00D93EFE"/>
    <w:rsid w:val="00D948D4"/>
    <w:rsid w:val="00D960D0"/>
    <w:rsid w:val="00D96727"/>
    <w:rsid w:val="00D9734E"/>
    <w:rsid w:val="00DA0476"/>
    <w:rsid w:val="00DA0B27"/>
    <w:rsid w:val="00DA0C91"/>
    <w:rsid w:val="00DA168C"/>
    <w:rsid w:val="00DA19CD"/>
    <w:rsid w:val="00DA1B94"/>
    <w:rsid w:val="00DA1E6B"/>
    <w:rsid w:val="00DA20FB"/>
    <w:rsid w:val="00DA2549"/>
    <w:rsid w:val="00DA259A"/>
    <w:rsid w:val="00DA369A"/>
    <w:rsid w:val="00DA3F7B"/>
    <w:rsid w:val="00DA47F5"/>
    <w:rsid w:val="00DA52D9"/>
    <w:rsid w:val="00DA56A5"/>
    <w:rsid w:val="00DA71E6"/>
    <w:rsid w:val="00DA7D65"/>
    <w:rsid w:val="00DB01CB"/>
    <w:rsid w:val="00DB0715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BC8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65B"/>
    <w:rsid w:val="00DD0890"/>
    <w:rsid w:val="00DD16FE"/>
    <w:rsid w:val="00DD19C2"/>
    <w:rsid w:val="00DD1A39"/>
    <w:rsid w:val="00DD2050"/>
    <w:rsid w:val="00DD211B"/>
    <w:rsid w:val="00DD2224"/>
    <w:rsid w:val="00DD3A49"/>
    <w:rsid w:val="00DD3F08"/>
    <w:rsid w:val="00DD4085"/>
    <w:rsid w:val="00DD4DC9"/>
    <w:rsid w:val="00DD51DC"/>
    <w:rsid w:val="00DD5FCC"/>
    <w:rsid w:val="00DD60C3"/>
    <w:rsid w:val="00DD639F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4C85"/>
    <w:rsid w:val="00DE54B5"/>
    <w:rsid w:val="00DE5C2D"/>
    <w:rsid w:val="00DE60CE"/>
    <w:rsid w:val="00DE61EC"/>
    <w:rsid w:val="00DE6F2B"/>
    <w:rsid w:val="00DE71AF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5226"/>
    <w:rsid w:val="00DF7A09"/>
    <w:rsid w:val="00E00268"/>
    <w:rsid w:val="00E00990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07E06"/>
    <w:rsid w:val="00E100CD"/>
    <w:rsid w:val="00E1021A"/>
    <w:rsid w:val="00E115C7"/>
    <w:rsid w:val="00E11BF0"/>
    <w:rsid w:val="00E11EB2"/>
    <w:rsid w:val="00E13715"/>
    <w:rsid w:val="00E145DB"/>
    <w:rsid w:val="00E14855"/>
    <w:rsid w:val="00E153A8"/>
    <w:rsid w:val="00E15A7D"/>
    <w:rsid w:val="00E15A87"/>
    <w:rsid w:val="00E1606F"/>
    <w:rsid w:val="00E16C53"/>
    <w:rsid w:val="00E16EB7"/>
    <w:rsid w:val="00E17CA4"/>
    <w:rsid w:val="00E211A3"/>
    <w:rsid w:val="00E21771"/>
    <w:rsid w:val="00E21778"/>
    <w:rsid w:val="00E21F5B"/>
    <w:rsid w:val="00E2232E"/>
    <w:rsid w:val="00E22457"/>
    <w:rsid w:val="00E22577"/>
    <w:rsid w:val="00E22AEC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27C6E"/>
    <w:rsid w:val="00E307B5"/>
    <w:rsid w:val="00E319B8"/>
    <w:rsid w:val="00E31A15"/>
    <w:rsid w:val="00E31B49"/>
    <w:rsid w:val="00E31ED9"/>
    <w:rsid w:val="00E32CF4"/>
    <w:rsid w:val="00E334EF"/>
    <w:rsid w:val="00E33A9B"/>
    <w:rsid w:val="00E36CC5"/>
    <w:rsid w:val="00E36F11"/>
    <w:rsid w:val="00E37525"/>
    <w:rsid w:val="00E37675"/>
    <w:rsid w:val="00E379E1"/>
    <w:rsid w:val="00E4029D"/>
    <w:rsid w:val="00E40521"/>
    <w:rsid w:val="00E40AB3"/>
    <w:rsid w:val="00E40C97"/>
    <w:rsid w:val="00E40F37"/>
    <w:rsid w:val="00E413D9"/>
    <w:rsid w:val="00E41CCF"/>
    <w:rsid w:val="00E41F21"/>
    <w:rsid w:val="00E43A60"/>
    <w:rsid w:val="00E4404B"/>
    <w:rsid w:val="00E442AE"/>
    <w:rsid w:val="00E446A7"/>
    <w:rsid w:val="00E44BCD"/>
    <w:rsid w:val="00E458CA"/>
    <w:rsid w:val="00E45CCC"/>
    <w:rsid w:val="00E45E19"/>
    <w:rsid w:val="00E4606C"/>
    <w:rsid w:val="00E46268"/>
    <w:rsid w:val="00E47C78"/>
    <w:rsid w:val="00E5020A"/>
    <w:rsid w:val="00E50338"/>
    <w:rsid w:val="00E50694"/>
    <w:rsid w:val="00E5098D"/>
    <w:rsid w:val="00E50BF9"/>
    <w:rsid w:val="00E5107B"/>
    <w:rsid w:val="00E51166"/>
    <w:rsid w:val="00E5147E"/>
    <w:rsid w:val="00E5161A"/>
    <w:rsid w:val="00E51901"/>
    <w:rsid w:val="00E51BE9"/>
    <w:rsid w:val="00E51D67"/>
    <w:rsid w:val="00E54465"/>
    <w:rsid w:val="00E548AC"/>
    <w:rsid w:val="00E54D71"/>
    <w:rsid w:val="00E54FB8"/>
    <w:rsid w:val="00E558A6"/>
    <w:rsid w:val="00E55B2A"/>
    <w:rsid w:val="00E571A2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4AA2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77D8E"/>
    <w:rsid w:val="00E8002D"/>
    <w:rsid w:val="00E8056B"/>
    <w:rsid w:val="00E80ABE"/>
    <w:rsid w:val="00E80F24"/>
    <w:rsid w:val="00E811F3"/>
    <w:rsid w:val="00E811F4"/>
    <w:rsid w:val="00E81D0B"/>
    <w:rsid w:val="00E82383"/>
    <w:rsid w:val="00E82E14"/>
    <w:rsid w:val="00E8465F"/>
    <w:rsid w:val="00E85922"/>
    <w:rsid w:val="00E86AD2"/>
    <w:rsid w:val="00E9048B"/>
    <w:rsid w:val="00E91B40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97FA4"/>
    <w:rsid w:val="00EA03E2"/>
    <w:rsid w:val="00EA05DF"/>
    <w:rsid w:val="00EA0EC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0FF6"/>
    <w:rsid w:val="00EB16EB"/>
    <w:rsid w:val="00EB17C1"/>
    <w:rsid w:val="00EB1B3A"/>
    <w:rsid w:val="00EB1E1C"/>
    <w:rsid w:val="00EB2204"/>
    <w:rsid w:val="00EB283B"/>
    <w:rsid w:val="00EB2A6C"/>
    <w:rsid w:val="00EB4744"/>
    <w:rsid w:val="00EB4AF1"/>
    <w:rsid w:val="00EB6119"/>
    <w:rsid w:val="00EB662F"/>
    <w:rsid w:val="00EB7117"/>
    <w:rsid w:val="00EC03C9"/>
    <w:rsid w:val="00EC0A77"/>
    <w:rsid w:val="00EC0AEC"/>
    <w:rsid w:val="00EC294E"/>
    <w:rsid w:val="00EC3C11"/>
    <w:rsid w:val="00EC3D40"/>
    <w:rsid w:val="00EC410F"/>
    <w:rsid w:val="00EC4572"/>
    <w:rsid w:val="00EC4D31"/>
    <w:rsid w:val="00EC4DE7"/>
    <w:rsid w:val="00EC5F16"/>
    <w:rsid w:val="00EC5F8A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3018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73A"/>
    <w:rsid w:val="00EE2FD2"/>
    <w:rsid w:val="00EE33D7"/>
    <w:rsid w:val="00EE3870"/>
    <w:rsid w:val="00EE5183"/>
    <w:rsid w:val="00EE531D"/>
    <w:rsid w:val="00EE5596"/>
    <w:rsid w:val="00EE5D1A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2DC5"/>
    <w:rsid w:val="00EF3550"/>
    <w:rsid w:val="00EF3D21"/>
    <w:rsid w:val="00EF4098"/>
    <w:rsid w:val="00EF41E9"/>
    <w:rsid w:val="00EF423C"/>
    <w:rsid w:val="00EF4319"/>
    <w:rsid w:val="00EF454D"/>
    <w:rsid w:val="00EF4C87"/>
    <w:rsid w:val="00EF516C"/>
    <w:rsid w:val="00EF5AB1"/>
    <w:rsid w:val="00EF5D47"/>
    <w:rsid w:val="00EF60BE"/>
    <w:rsid w:val="00EF70D0"/>
    <w:rsid w:val="00EF71CB"/>
    <w:rsid w:val="00F00767"/>
    <w:rsid w:val="00F007EA"/>
    <w:rsid w:val="00F008E2"/>
    <w:rsid w:val="00F0111C"/>
    <w:rsid w:val="00F0138A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59B0"/>
    <w:rsid w:val="00F16D2F"/>
    <w:rsid w:val="00F17C40"/>
    <w:rsid w:val="00F17E30"/>
    <w:rsid w:val="00F200F9"/>
    <w:rsid w:val="00F201F6"/>
    <w:rsid w:val="00F2175A"/>
    <w:rsid w:val="00F21FE4"/>
    <w:rsid w:val="00F22495"/>
    <w:rsid w:val="00F2262F"/>
    <w:rsid w:val="00F22DBF"/>
    <w:rsid w:val="00F23394"/>
    <w:rsid w:val="00F23581"/>
    <w:rsid w:val="00F23837"/>
    <w:rsid w:val="00F23DFF"/>
    <w:rsid w:val="00F24575"/>
    <w:rsid w:val="00F24DD7"/>
    <w:rsid w:val="00F250CC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376E5"/>
    <w:rsid w:val="00F4012E"/>
    <w:rsid w:val="00F4039D"/>
    <w:rsid w:val="00F404C5"/>
    <w:rsid w:val="00F406FE"/>
    <w:rsid w:val="00F40959"/>
    <w:rsid w:val="00F40D8C"/>
    <w:rsid w:val="00F40FCD"/>
    <w:rsid w:val="00F41115"/>
    <w:rsid w:val="00F41E7B"/>
    <w:rsid w:val="00F433EF"/>
    <w:rsid w:val="00F43B8A"/>
    <w:rsid w:val="00F43CD0"/>
    <w:rsid w:val="00F441F8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0D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22E"/>
    <w:rsid w:val="00F74E49"/>
    <w:rsid w:val="00F76342"/>
    <w:rsid w:val="00F76701"/>
    <w:rsid w:val="00F768F4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3E87"/>
    <w:rsid w:val="00FB4C9C"/>
    <w:rsid w:val="00FB4F5E"/>
    <w:rsid w:val="00FB5358"/>
    <w:rsid w:val="00FB65C9"/>
    <w:rsid w:val="00FB66B2"/>
    <w:rsid w:val="00FB7D30"/>
    <w:rsid w:val="00FC04BE"/>
    <w:rsid w:val="00FC264B"/>
    <w:rsid w:val="00FC292B"/>
    <w:rsid w:val="00FC29B9"/>
    <w:rsid w:val="00FC2C5B"/>
    <w:rsid w:val="00FC2E02"/>
    <w:rsid w:val="00FC2EA6"/>
    <w:rsid w:val="00FC3AAC"/>
    <w:rsid w:val="00FC3F29"/>
    <w:rsid w:val="00FC436E"/>
    <w:rsid w:val="00FC45E0"/>
    <w:rsid w:val="00FC4F82"/>
    <w:rsid w:val="00FC50FE"/>
    <w:rsid w:val="00FC58C2"/>
    <w:rsid w:val="00FC5B90"/>
    <w:rsid w:val="00FC5FF4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1248"/>
    <w:rsid w:val="00FD26CB"/>
    <w:rsid w:val="00FD2714"/>
    <w:rsid w:val="00FD2B3E"/>
    <w:rsid w:val="00FD4516"/>
    <w:rsid w:val="00FD4AF9"/>
    <w:rsid w:val="00FD5AE1"/>
    <w:rsid w:val="00FD61BA"/>
    <w:rsid w:val="00FD64DB"/>
    <w:rsid w:val="00FD6A7D"/>
    <w:rsid w:val="00FD6D16"/>
    <w:rsid w:val="00FD6FF7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EBF"/>
    <w:rsid w:val="00FE4F37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rsid w:val="003B659E"/>
    <w:pPr>
      <w:keepNext/>
      <w:keepLines/>
      <w:numPr>
        <w:numId w:val="15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rsid w:val="006F56C6"/>
    <w:pPr>
      <w:keepNext/>
      <w:keepLines/>
      <w:numPr>
        <w:ilvl w:val="2"/>
        <w:numId w:val="1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rsid w:val="00AA354E"/>
    <w:pPr>
      <w:keepNext/>
      <w:keepLines/>
      <w:numPr>
        <w:ilvl w:val="3"/>
        <w:numId w:val="1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rsid w:val="009B3904"/>
    <w:pPr>
      <w:keepNext/>
      <w:keepLines/>
      <w:numPr>
        <w:ilvl w:val="4"/>
        <w:numId w:val="1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rsid w:val="00980634"/>
    <w:pPr>
      <w:keepNext/>
      <w:keepLines/>
      <w:numPr>
        <w:ilvl w:val="5"/>
        <w:numId w:val="15"/>
      </w:numPr>
      <w:spacing w:before="120" w:after="180" w:line="240" w:lineRule="auto"/>
      <w:outlineLvl w:val="5"/>
    </w:pPr>
    <w:rPr>
      <w:rFonts w:ascii="Arial" w:eastAsia="SimSun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rsid w:val="00980634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SimSun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rsid w:val="00980634"/>
    <w:pPr>
      <w:numPr>
        <w:ilvl w:val="7"/>
      </w:numPr>
      <w:pBdr>
        <w:top w:val="single" w:sz="12" w:space="3" w:color="auto"/>
      </w:pBdr>
      <w:spacing w:after="180" w:line="240" w:lineRule="auto"/>
      <w:outlineLvl w:val="7"/>
    </w:pPr>
    <w:rPr>
      <w:rFonts w:ascii="Arial" w:eastAsia="SimSun" w:hAnsi="Arial" w:cs="Times New Roman"/>
      <w:color w:val="auto"/>
      <w:sz w:val="36"/>
      <w:szCs w:val="20"/>
      <w:lang w:val="sv-SE"/>
    </w:rPr>
  </w:style>
  <w:style w:type="paragraph" w:styleId="Heading9">
    <w:name w:val="heading 9"/>
    <w:basedOn w:val="Heading8"/>
    <w:next w:val="Normal"/>
    <w:link w:val="Heading9Char"/>
    <w:rsid w:val="0098063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980634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980634"/>
    <w:rPr>
      <w:rFonts w:ascii="Arial" w:eastAsia="SimSun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980634"/>
    <w:rPr>
      <w:rFonts w:ascii="Arial" w:eastAsia="SimSun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0634"/>
    <w:rPr>
      <w:rFonts w:ascii="Arial" w:eastAsia="SimSun" w:hAnsi="Arial" w:cs="Times New Roman"/>
      <w:sz w:val="36"/>
      <w:szCs w:val="20"/>
      <w:lang w:val="sv-SE"/>
    </w:rPr>
  </w:style>
  <w:style w:type="paragraph" w:customStyle="1" w:styleId="TT">
    <w:name w:val="TT"/>
    <w:basedOn w:val="Heading1"/>
    <w:next w:val="Normal"/>
    <w:rsid w:val="00980634"/>
    <w:pPr>
      <w:pBdr>
        <w:top w:val="single" w:sz="12" w:space="3" w:color="auto"/>
      </w:pBdr>
      <w:spacing w:after="180" w:line="240" w:lineRule="auto"/>
      <w:outlineLvl w:val="9"/>
    </w:pPr>
    <w:rPr>
      <w:rFonts w:ascii="Arial" w:eastAsia="SimSun" w:hAnsi="Arial" w:cs="Times New Roman"/>
      <w:color w:val="auto"/>
      <w:sz w:val="36"/>
      <w:szCs w:val="20"/>
      <w:lang w:val="sv-SE"/>
    </w:rPr>
  </w:style>
  <w:style w:type="character" w:customStyle="1" w:styleId="normaltextrun">
    <w:name w:val="normaltextrun"/>
    <w:basedOn w:val="DefaultParagraphFont"/>
    <w:rsid w:val="00980634"/>
  </w:style>
  <w:style w:type="character" w:styleId="FollowedHyperlink">
    <w:name w:val="FollowedHyperlink"/>
    <w:basedOn w:val="DefaultParagraphFont"/>
    <w:uiPriority w:val="99"/>
    <w:semiHidden/>
    <w:unhideWhenUsed/>
    <w:rsid w:val="00537ADC"/>
    <w:rPr>
      <w:color w:val="954F72" w:themeColor="followedHyperlink"/>
      <w:u w:val="single"/>
    </w:rPr>
  </w:style>
  <w:style w:type="character" w:customStyle="1" w:styleId="eop">
    <w:name w:val="eop"/>
    <w:basedOn w:val="DefaultParagraphFont"/>
    <w:rsid w:val="00347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41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8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7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9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BB168-436E-4454-B7CC-6E82427E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2067</Words>
  <Characters>11786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2022-04-25T16:33:00Z</dcterms:created>
  <dcterms:modified xsi:type="dcterms:W3CDTF">2022-04-25T16:33:00Z</dcterms:modified>
</cp:coreProperties>
</file>